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ED728" w14:textId="77777777" w:rsidR="000F69FB" w:rsidRPr="00C803F3" w:rsidRDefault="000F69FB"/>
    <w:bookmarkStart w:id="0" w:name="Title" w:displacedByCustomXml="next"/>
    <w:sdt>
      <w:sdtPr>
        <w:alias w:val="Title"/>
        <w:tag w:val="Title"/>
        <w:id w:val="1323468504"/>
        <w:placeholder>
          <w:docPart w:val="802AC978C7DE426889A93E03945AA810"/>
        </w:placeholder>
        <w:text w:multiLine="1"/>
      </w:sdtPr>
      <w:sdtEndPr/>
      <w:sdtContent>
        <w:p w14:paraId="04FED729" w14:textId="77777777" w:rsidR="009B6F95" w:rsidRPr="00C803F3" w:rsidRDefault="00413578" w:rsidP="00E745F0">
          <w:pPr>
            <w:pStyle w:val="Title1"/>
            <w:ind w:left="0" w:firstLine="0"/>
          </w:pPr>
          <w:r>
            <w:t xml:space="preserve">Local Government </w:t>
          </w:r>
          <w:r w:rsidR="00647C0E">
            <w:t>P</w:t>
          </w:r>
          <w:r w:rsidR="00140744">
            <w:t>reparedness for Brexit</w:t>
          </w:r>
        </w:p>
      </w:sdtContent>
    </w:sdt>
    <w:bookmarkEnd w:id="0" w:displacedByCustomXml="prev"/>
    <w:p w14:paraId="04FED72A" w14:textId="77777777" w:rsidR="009B6F95" w:rsidRPr="00C803F3" w:rsidRDefault="009B6F95"/>
    <w:sdt>
      <w:sdtPr>
        <w:rPr>
          <w:rStyle w:val="Style6"/>
        </w:rPr>
        <w:alias w:val="Purpose of report"/>
        <w:tag w:val="Purpose of report"/>
        <w:id w:val="-783727919"/>
        <w:lock w:val="sdtLocked"/>
        <w:placeholder>
          <w:docPart w:val="24F8327B51DE4596808698E2D5D24562"/>
        </w:placeholder>
      </w:sdtPr>
      <w:sdtEndPr>
        <w:rPr>
          <w:rStyle w:val="Style6"/>
        </w:rPr>
      </w:sdtEndPr>
      <w:sdtContent>
        <w:p w14:paraId="04FED72B"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E27902CD647405C8D57C7C002E0B43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4FED72C" w14:textId="77777777" w:rsidR="00795C95" w:rsidRDefault="00140744" w:rsidP="00B84F31">
          <w:pPr>
            <w:ind w:left="0" w:firstLine="0"/>
            <w:rPr>
              <w:rStyle w:val="Title3Char"/>
            </w:rPr>
          </w:pPr>
          <w:r>
            <w:rPr>
              <w:rStyle w:val="Title3Char"/>
            </w:rPr>
            <w:t>For discussion.</w:t>
          </w:r>
        </w:p>
      </w:sdtContent>
    </w:sdt>
    <w:p w14:paraId="04FED72D" w14:textId="77777777" w:rsidR="009B6F95" w:rsidRPr="00C803F3" w:rsidRDefault="009B6F95" w:rsidP="00B84F31">
      <w:pPr>
        <w:ind w:left="0" w:firstLine="0"/>
      </w:pPr>
    </w:p>
    <w:sdt>
      <w:sdtPr>
        <w:rPr>
          <w:rStyle w:val="Style6"/>
        </w:rPr>
        <w:id w:val="911819474"/>
        <w:lock w:val="sdtLocked"/>
        <w:placeholder>
          <w:docPart w:val="298C17DDB3C94319BACF2ECE1CC7D9F3"/>
        </w:placeholder>
      </w:sdtPr>
      <w:sdtEndPr>
        <w:rPr>
          <w:rStyle w:val="Style6"/>
        </w:rPr>
      </w:sdtEndPr>
      <w:sdtContent>
        <w:p w14:paraId="04FED72E" w14:textId="77777777" w:rsidR="009B6F95" w:rsidRPr="00A627DD" w:rsidRDefault="009B6F95" w:rsidP="00B84F31">
          <w:pPr>
            <w:ind w:left="0" w:firstLine="0"/>
          </w:pPr>
          <w:r w:rsidRPr="00C803F3">
            <w:rPr>
              <w:rStyle w:val="Style6"/>
            </w:rPr>
            <w:t>Summary</w:t>
          </w:r>
        </w:p>
      </w:sdtContent>
    </w:sdt>
    <w:p w14:paraId="04FED72F" w14:textId="77777777" w:rsidR="00C515D0" w:rsidRPr="006F439D" w:rsidRDefault="00C515D0" w:rsidP="00C515D0">
      <w:pPr>
        <w:ind w:left="0" w:firstLine="0"/>
        <w:rPr>
          <w:rStyle w:val="ReportTemplate"/>
        </w:rPr>
      </w:pPr>
      <w:r w:rsidRPr="006F439D">
        <w:rPr>
          <w:rStyle w:val="ReportTemplate"/>
        </w:rPr>
        <w:t xml:space="preserve">This report sets out the headlines of local government preparedness for Brexit.  It reviews the work that was undertaken up to 12 April 2019 and anticipates the key issues following the extension of Article 50 to 31 October.  </w:t>
      </w:r>
    </w:p>
    <w:p w14:paraId="04FED730"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04FED777" wp14:editId="04FED778">
                <wp:simplePos x="0" y="0"/>
                <wp:positionH relativeFrom="margin">
                  <wp:align>right</wp:align>
                </wp:positionH>
                <wp:positionV relativeFrom="paragraph">
                  <wp:posOffset>71120</wp:posOffset>
                </wp:positionV>
                <wp:extent cx="5705475" cy="2638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638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FED78C" w14:textId="77777777" w:rsidR="000F69FB" w:rsidRDefault="000F69FB"/>
                          <w:sdt>
                            <w:sdtPr>
                              <w:rPr>
                                <w:rStyle w:val="Style6"/>
                              </w:rPr>
                              <w:alias w:val="Recommendations"/>
                              <w:tag w:val="Recommendations"/>
                              <w:id w:val="-1634171231"/>
                              <w:placeholder>
                                <w:docPart w:val="B7FD4040A0FF4B1A8DF3D3B89B83F162"/>
                              </w:placeholder>
                            </w:sdtPr>
                            <w:sdtEndPr>
                              <w:rPr>
                                <w:rStyle w:val="Style6"/>
                              </w:rPr>
                            </w:sdtEndPr>
                            <w:sdtContent>
                              <w:p w14:paraId="04FED78D" w14:textId="77777777" w:rsidR="000F69FB" w:rsidRPr="00A627DD" w:rsidRDefault="00140744" w:rsidP="00B84F31">
                                <w:pPr>
                                  <w:ind w:left="0" w:firstLine="0"/>
                                </w:pPr>
                                <w:r>
                                  <w:rPr>
                                    <w:rStyle w:val="Style6"/>
                                  </w:rPr>
                                  <w:t>Recommendations</w:t>
                                </w:r>
                              </w:p>
                            </w:sdtContent>
                          </w:sdt>
                          <w:p w14:paraId="04FED78E" w14:textId="77777777" w:rsidR="000F69FB" w:rsidRDefault="00C515D0" w:rsidP="00B84F31">
                            <w:pPr>
                              <w:pStyle w:val="Title3"/>
                              <w:ind w:left="0" w:firstLine="0"/>
                            </w:pPr>
                            <w:r>
                              <w:t>T</w:t>
                            </w:r>
                            <w:r w:rsidR="000F69FB" w:rsidRPr="00B84F31">
                              <w:t>hat</w:t>
                            </w:r>
                            <w:r w:rsidR="000F69FB">
                              <w:t xml:space="preserve"> the </w:t>
                            </w:r>
                            <w:r>
                              <w:t xml:space="preserve">members of the LGA </w:t>
                            </w:r>
                            <w:r w:rsidR="00647C0E">
                              <w:t>Leadership Board</w:t>
                            </w:r>
                            <w:r>
                              <w:t>:</w:t>
                            </w:r>
                          </w:p>
                          <w:p w14:paraId="04FED78F" w14:textId="77777777" w:rsidR="00C515D0" w:rsidRDefault="00C515D0" w:rsidP="00647C0E">
                            <w:pPr>
                              <w:pStyle w:val="ListParagraph"/>
                              <w:numPr>
                                <w:ilvl w:val="0"/>
                                <w:numId w:val="4"/>
                              </w:numPr>
                              <w:spacing w:after="0" w:line="240" w:lineRule="auto"/>
                              <w:ind w:left="709" w:hanging="425"/>
                              <w:rPr>
                                <w:rFonts w:cs="Arial"/>
                              </w:rPr>
                            </w:pPr>
                            <w:r>
                              <w:rPr>
                                <w:rFonts w:cs="Arial"/>
                              </w:rPr>
                              <w:t>C</w:t>
                            </w:r>
                            <w:r w:rsidRPr="005108A5">
                              <w:rPr>
                                <w:rFonts w:cs="Arial"/>
                              </w:rPr>
                              <w:t xml:space="preserve">onsider the work </w:t>
                            </w:r>
                            <w:r>
                              <w:rPr>
                                <w:rFonts w:cs="Arial"/>
                              </w:rPr>
                              <w:t xml:space="preserve">below </w:t>
                            </w:r>
                            <w:r w:rsidRPr="005108A5">
                              <w:rPr>
                                <w:rFonts w:cs="Arial"/>
                              </w:rPr>
                              <w:t xml:space="preserve">and ensure that we have captured </w:t>
                            </w:r>
                            <w:r>
                              <w:rPr>
                                <w:rFonts w:cs="Arial"/>
                              </w:rPr>
                              <w:t xml:space="preserve">everything that needs to be developed; and </w:t>
                            </w:r>
                          </w:p>
                          <w:p w14:paraId="04FED790" w14:textId="77777777" w:rsidR="00C515D0" w:rsidRDefault="00C515D0" w:rsidP="00647C0E">
                            <w:pPr>
                              <w:pStyle w:val="ListParagraph"/>
                              <w:numPr>
                                <w:ilvl w:val="0"/>
                                <w:numId w:val="0"/>
                              </w:numPr>
                              <w:spacing w:after="0" w:line="240" w:lineRule="auto"/>
                              <w:ind w:left="709" w:hanging="425"/>
                              <w:rPr>
                                <w:rFonts w:cs="Arial"/>
                              </w:rPr>
                            </w:pPr>
                          </w:p>
                          <w:p w14:paraId="04FED791" w14:textId="77777777" w:rsidR="00C515D0" w:rsidRPr="005108A5" w:rsidRDefault="00C515D0" w:rsidP="00647C0E">
                            <w:pPr>
                              <w:pStyle w:val="ListParagraph"/>
                              <w:numPr>
                                <w:ilvl w:val="0"/>
                                <w:numId w:val="4"/>
                              </w:numPr>
                              <w:spacing w:after="0" w:line="240" w:lineRule="auto"/>
                              <w:ind w:left="709" w:hanging="425"/>
                              <w:rPr>
                                <w:rFonts w:cs="Arial"/>
                              </w:rPr>
                            </w:pPr>
                            <w:r>
                              <w:rPr>
                                <w:rFonts w:cs="Arial"/>
                              </w:rPr>
                              <w:t>C</w:t>
                            </w:r>
                            <w:r w:rsidRPr="005108A5">
                              <w:rPr>
                                <w:rFonts w:cs="Arial"/>
                              </w:rPr>
                              <w:t xml:space="preserve">onsider the work on preparedness and any further communications that the LGA </w:t>
                            </w:r>
                            <w:r>
                              <w:rPr>
                                <w:rFonts w:cs="Arial"/>
                              </w:rPr>
                              <w:t>might need</w:t>
                            </w:r>
                            <w:r w:rsidRPr="005108A5">
                              <w:rPr>
                                <w:rFonts w:cs="Arial"/>
                              </w:rPr>
                              <w:t xml:space="preserve"> to do.</w:t>
                            </w:r>
                          </w:p>
                          <w:p w14:paraId="04FED792" w14:textId="77777777" w:rsidR="00C515D0" w:rsidRDefault="00C515D0" w:rsidP="00B84F31">
                            <w:pPr>
                              <w:pStyle w:val="Title3"/>
                              <w:ind w:left="0" w:firstLine="0"/>
                            </w:pPr>
                          </w:p>
                          <w:p w14:paraId="04FED793" w14:textId="77777777" w:rsidR="000F69FB" w:rsidRPr="00A627DD" w:rsidRDefault="006457A4" w:rsidP="00B84F31">
                            <w:pPr>
                              <w:ind w:left="0" w:firstLine="0"/>
                            </w:pPr>
                            <w:sdt>
                              <w:sdtPr>
                                <w:rPr>
                                  <w:rStyle w:val="Style6"/>
                                </w:rPr>
                                <w:alias w:val="Action/s"/>
                                <w:tag w:val="Action/s"/>
                                <w:id w:val="450136090"/>
                                <w:placeholder>
                                  <w:docPart w:val="1D10157976D5418497891220D6AE4BF5"/>
                                </w:placeholder>
                              </w:sdtPr>
                              <w:sdtEndPr>
                                <w:rPr>
                                  <w:rStyle w:val="Style6"/>
                                </w:rPr>
                              </w:sdtEndPr>
                              <w:sdtContent>
                                <w:r w:rsidR="00140744">
                                  <w:rPr>
                                    <w:rStyle w:val="Style6"/>
                                  </w:rPr>
                                  <w:t>Action</w:t>
                                </w:r>
                              </w:sdtContent>
                            </w:sdt>
                          </w:p>
                          <w:p w14:paraId="04FED794" w14:textId="77777777" w:rsidR="00C515D0" w:rsidRPr="00B84F31" w:rsidRDefault="00C515D0" w:rsidP="00C515D0">
                            <w:pPr>
                              <w:pStyle w:val="Title3"/>
                              <w:spacing w:after="0" w:line="240" w:lineRule="auto"/>
                            </w:pPr>
                            <w:r>
                              <w:t xml:space="preserve">Officers to take forward any actions identified. </w:t>
                            </w:r>
                          </w:p>
                          <w:p w14:paraId="04FED795"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ED777"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0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" fillcolor="white [3201]" strokeweight=".5pt">
                <v:textbox>
                  <w:txbxContent>
                    <w:p w14:paraId="04FED78C" w14:textId="77777777" w:rsidR="000F69FB" w:rsidRDefault="000F69FB"/>
                    <w:sdt>
                      <w:sdtPr>
                        <w:rPr>
                          <w:rStyle w:val="Style6"/>
                        </w:rPr>
                        <w:alias w:val="Recommendations"/>
                        <w:tag w:val="Recommendations"/>
                        <w:id w:val="-1634171231"/>
                        <w:placeholder>
                          <w:docPart w:val="B7FD4040A0FF4B1A8DF3D3B89B83F162"/>
                        </w:placeholder>
                      </w:sdtPr>
                      <w:sdtEndPr>
                        <w:rPr>
                          <w:rStyle w:val="Style6"/>
                        </w:rPr>
                      </w:sdtEndPr>
                      <w:sdtContent>
                        <w:p w14:paraId="04FED78D" w14:textId="77777777" w:rsidR="000F69FB" w:rsidRPr="00A627DD" w:rsidRDefault="00140744" w:rsidP="00B84F31">
                          <w:pPr>
                            <w:ind w:left="0" w:firstLine="0"/>
                          </w:pPr>
                          <w:r>
                            <w:rPr>
                              <w:rStyle w:val="Style6"/>
                            </w:rPr>
                            <w:t>Recommendations</w:t>
                          </w:r>
                        </w:p>
                      </w:sdtContent>
                    </w:sdt>
                    <w:p w14:paraId="04FED78E" w14:textId="77777777" w:rsidR="000F69FB" w:rsidRDefault="00C515D0" w:rsidP="00B84F31">
                      <w:pPr>
                        <w:pStyle w:val="Title3"/>
                        <w:ind w:left="0" w:firstLine="0"/>
                      </w:pPr>
                      <w:r>
                        <w:t>T</w:t>
                      </w:r>
                      <w:r w:rsidR="000F69FB" w:rsidRPr="00B84F31">
                        <w:t>hat</w:t>
                      </w:r>
                      <w:r w:rsidR="000F69FB">
                        <w:t xml:space="preserve"> the </w:t>
                      </w:r>
                      <w:r>
                        <w:t xml:space="preserve">members of the LGA </w:t>
                      </w:r>
                      <w:r w:rsidR="00647C0E">
                        <w:t>Leadership Board</w:t>
                      </w:r>
                      <w:r>
                        <w:t>:</w:t>
                      </w:r>
                    </w:p>
                    <w:p w14:paraId="04FED78F" w14:textId="77777777" w:rsidR="00C515D0" w:rsidRDefault="00C515D0" w:rsidP="00647C0E">
                      <w:pPr>
                        <w:pStyle w:val="ListParagraph"/>
                        <w:numPr>
                          <w:ilvl w:val="0"/>
                          <w:numId w:val="4"/>
                        </w:numPr>
                        <w:spacing w:after="0" w:line="240" w:lineRule="auto"/>
                        <w:ind w:left="709" w:hanging="425"/>
                        <w:rPr>
                          <w:rFonts w:cs="Arial"/>
                        </w:rPr>
                      </w:pPr>
                      <w:r>
                        <w:rPr>
                          <w:rFonts w:cs="Arial"/>
                        </w:rPr>
                        <w:t>C</w:t>
                      </w:r>
                      <w:r w:rsidRPr="005108A5">
                        <w:rPr>
                          <w:rFonts w:cs="Arial"/>
                        </w:rPr>
                        <w:t xml:space="preserve">onsider the work </w:t>
                      </w:r>
                      <w:r>
                        <w:rPr>
                          <w:rFonts w:cs="Arial"/>
                        </w:rPr>
                        <w:t xml:space="preserve">below </w:t>
                      </w:r>
                      <w:r w:rsidRPr="005108A5">
                        <w:rPr>
                          <w:rFonts w:cs="Arial"/>
                        </w:rPr>
                        <w:t xml:space="preserve">and ensure that we have captured </w:t>
                      </w:r>
                      <w:r>
                        <w:rPr>
                          <w:rFonts w:cs="Arial"/>
                        </w:rPr>
                        <w:t xml:space="preserve">everything that needs to be developed; and </w:t>
                      </w:r>
                    </w:p>
                    <w:p w14:paraId="04FED790" w14:textId="77777777" w:rsidR="00C515D0" w:rsidRDefault="00C515D0" w:rsidP="00647C0E">
                      <w:pPr>
                        <w:pStyle w:val="ListParagraph"/>
                        <w:numPr>
                          <w:ilvl w:val="0"/>
                          <w:numId w:val="0"/>
                        </w:numPr>
                        <w:spacing w:after="0" w:line="240" w:lineRule="auto"/>
                        <w:ind w:left="709" w:hanging="425"/>
                        <w:rPr>
                          <w:rFonts w:cs="Arial"/>
                        </w:rPr>
                      </w:pPr>
                    </w:p>
                    <w:p w14:paraId="04FED791" w14:textId="77777777" w:rsidR="00C515D0" w:rsidRPr="005108A5" w:rsidRDefault="00C515D0" w:rsidP="00647C0E">
                      <w:pPr>
                        <w:pStyle w:val="ListParagraph"/>
                        <w:numPr>
                          <w:ilvl w:val="0"/>
                          <w:numId w:val="4"/>
                        </w:numPr>
                        <w:spacing w:after="0" w:line="240" w:lineRule="auto"/>
                        <w:ind w:left="709" w:hanging="425"/>
                        <w:rPr>
                          <w:rFonts w:cs="Arial"/>
                        </w:rPr>
                      </w:pPr>
                      <w:r>
                        <w:rPr>
                          <w:rFonts w:cs="Arial"/>
                        </w:rPr>
                        <w:t>C</w:t>
                      </w:r>
                      <w:r w:rsidRPr="005108A5">
                        <w:rPr>
                          <w:rFonts w:cs="Arial"/>
                        </w:rPr>
                        <w:t xml:space="preserve">onsider the work on preparedness and any further communications that the LGA </w:t>
                      </w:r>
                      <w:r>
                        <w:rPr>
                          <w:rFonts w:cs="Arial"/>
                        </w:rPr>
                        <w:t>might need</w:t>
                      </w:r>
                      <w:r w:rsidRPr="005108A5">
                        <w:rPr>
                          <w:rFonts w:cs="Arial"/>
                        </w:rPr>
                        <w:t xml:space="preserve"> to do.</w:t>
                      </w:r>
                    </w:p>
                    <w:p w14:paraId="04FED792" w14:textId="77777777" w:rsidR="00C515D0" w:rsidRDefault="00C515D0" w:rsidP="00B84F31">
                      <w:pPr>
                        <w:pStyle w:val="Title3"/>
                        <w:ind w:left="0" w:firstLine="0"/>
                      </w:pPr>
                    </w:p>
                    <w:p w14:paraId="04FED793" w14:textId="77777777" w:rsidR="000F69FB" w:rsidRPr="00A627DD" w:rsidRDefault="00E745F0" w:rsidP="00B84F31">
                      <w:pPr>
                        <w:ind w:left="0" w:firstLine="0"/>
                      </w:pPr>
                      <w:sdt>
                        <w:sdtPr>
                          <w:rPr>
                            <w:rStyle w:val="Style6"/>
                          </w:rPr>
                          <w:alias w:val="Action/s"/>
                          <w:tag w:val="Action/s"/>
                          <w:id w:val="450136090"/>
                          <w:placeholder>
                            <w:docPart w:val="1D10157976D5418497891220D6AE4BF5"/>
                          </w:placeholder>
                        </w:sdtPr>
                        <w:sdtEndPr>
                          <w:rPr>
                            <w:rStyle w:val="Style6"/>
                          </w:rPr>
                        </w:sdtEndPr>
                        <w:sdtContent>
                          <w:r w:rsidR="00140744">
                            <w:rPr>
                              <w:rStyle w:val="Style6"/>
                            </w:rPr>
                            <w:t>Action</w:t>
                          </w:r>
                        </w:sdtContent>
                      </w:sdt>
                    </w:p>
                    <w:p w14:paraId="04FED794" w14:textId="77777777" w:rsidR="00C515D0" w:rsidRPr="00B84F31" w:rsidRDefault="00C515D0" w:rsidP="00C515D0">
                      <w:pPr>
                        <w:pStyle w:val="Title3"/>
                        <w:spacing w:after="0" w:line="240" w:lineRule="auto"/>
                      </w:pPr>
                      <w:r>
                        <w:t xml:space="preserve">Officers to take forward any actions identified. </w:t>
                      </w:r>
                    </w:p>
                    <w:p w14:paraId="04FED795" w14:textId="77777777" w:rsidR="000F69FB" w:rsidRDefault="000F69FB"/>
                  </w:txbxContent>
                </v:textbox>
                <w10:wrap anchorx="margin"/>
              </v:shape>
            </w:pict>
          </mc:Fallback>
        </mc:AlternateContent>
      </w:r>
    </w:p>
    <w:p w14:paraId="04FED731" w14:textId="77777777" w:rsidR="009B6F95" w:rsidRDefault="009B6F95" w:rsidP="00B84F31">
      <w:pPr>
        <w:pStyle w:val="Title3"/>
      </w:pPr>
    </w:p>
    <w:p w14:paraId="04FED732" w14:textId="77777777" w:rsidR="009B6F95" w:rsidRDefault="009B6F95" w:rsidP="00B84F31">
      <w:pPr>
        <w:pStyle w:val="Title3"/>
      </w:pPr>
    </w:p>
    <w:p w14:paraId="04FED733" w14:textId="77777777" w:rsidR="009B6F95" w:rsidRDefault="009B6F95" w:rsidP="00B84F31">
      <w:pPr>
        <w:pStyle w:val="Title3"/>
      </w:pPr>
    </w:p>
    <w:p w14:paraId="04FED734" w14:textId="77777777" w:rsidR="009B6F95" w:rsidRDefault="009B6F95" w:rsidP="00B84F31">
      <w:pPr>
        <w:pStyle w:val="Title3"/>
      </w:pPr>
    </w:p>
    <w:p w14:paraId="04FED735" w14:textId="77777777" w:rsidR="009B6F95" w:rsidRDefault="009B6F95" w:rsidP="00B84F31">
      <w:pPr>
        <w:pStyle w:val="Title3"/>
      </w:pPr>
    </w:p>
    <w:p w14:paraId="04FED736" w14:textId="77777777" w:rsidR="009B6F95" w:rsidRDefault="009B6F95" w:rsidP="00B84F31">
      <w:pPr>
        <w:pStyle w:val="Title3"/>
      </w:pPr>
    </w:p>
    <w:p w14:paraId="04FED737" w14:textId="77777777" w:rsidR="009B6F95" w:rsidRDefault="009B6F95" w:rsidP="00B84F31">
      <w:pPr>
        <w:pStyle w:val="Title3"/>
      </w:pPr>
    </w:p>
    <w:p w14:paraId="04FED738" w14:textId="77777777" w:rsidR="009B6F95" w:rsidRDefault="009B6F95" w:rsidP="00B84F31">
      <w:pPr>
        <w:pStyle w:val="Title3"/>
      </w:pPr>
    </w:p>
    <w:p w14:paraId="04FED739" w14:textId="77777777" w:rsidR="009B6F95" w:rsidRDefault="009B6F95" w:rsidP="00B84F31">
      <w:pPr>
        <w:pStyle w:val="Title3"/>
      </w:pPr>
    </w:p>
    <w:p w14:paraId="04FED73A" w14:textId="77777777" w:rsidR="009B6F95" w:rsidRPr="00C803F3" w:rsidRDefault="006457A4" w:rsidP="000F69FB">
      <w:sdt>
        <w:sdtPr>
          <w:rPr>
            <w:rStyle w:val="Style2"/>
          </w:rPr>
          <w:id w:val="-1751574325"/>
          <w:lock w:val="contentLocked"/>
          <w:placeholder>
            <w:docPart w:val="8518B3CC136F4F9AA150972B8B21992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46394365E6974BA3AB2784DDF175169A"/>
          </w:placeholder>
          <w:text w:multiLine="1"/>
        </w:sdtPr>
        <w:sdtEndPr/>
        <w:sdtContent>
          <w:r w:rsidR="00140744">
            <w:t>Ian Hughes</w:t>
          </w:r>
        </w:sdtContent>
      </w:sdt>
    </w:p>
    <w:p w14:paraId="04FED73B" w14:textId="77777777" w:rsidR="009B6F95" w:rsidRDefault="006457A4" w:rsidP="000F69FB">
      <w:sdt>
        <w:sdtPr>
          <w:rPr>
            <w:rStyle w:val="Style2"/>
          </w:rPr>
          <w:id w:val="1940027828"/>
          <w:lock w:val="contentLocked"/>
          <w:placeholder>
            <w:docPart w:val="77379DB999E24ECEA7D214D7E0014B8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4A971612AAE34120BEF975B23D045D49"/>
          </w:placeholder>
          <w:text w:multiLine="1"/>
        </w:sdtPr>
        <w:sdtEndPr/>
        <w:sdtContent>
          <w:r w:rsidR="00140744">
            <w:t>Head of Policy</w:t>
          </w:r>
        </w:sdtContent>
      </w:sdt>
    </w:p>
    <w:p w14:paraId="04FED73C" w14:textId="77777777" w:rsidR="009B6F95" w:rsidRDefault="006457A4" w:rsidP="000F69FB">
      <w:sdt>
        <w:sdtPr>
          <w:rPr>
            <w:rStyle w:val="Style2"/>
          </w:rPr>
          <w:id w:val="1040625228"/>
          <w:lock w:val="contentLocked"/>
          <w:placeholder>
            <w:docPart w:val="9A88FC13153247E8A0C1F7E6DD1D552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F4FA18BC04C42DE8B21DE312E541410"/>
          </w:placeholder>
          <w:text w:multiLine="1"/>
        </w:sdtPr>
        <w:sdtEndPr/>
        <w:sdtContent>
          <w:r w:rsidR="009B6F95" w:rsidRPr="00C803F3">
            <w:t xml:space="preserve">0207 </w:t>
          </w:r>
          <w:r w:rsidR="00140744">
            <w:t>664</w:t>
          </w:r>
          <w:r w:rsidR="009B6F95" w:rsidRPr="00C803F3">
            <w:t xml:space="preserve"> </w:t>
          </w:r>
          <w:r w:rsidR="00140744">
            <w:t>3101</w:t>
          </w:r>
        </w:sdtContent>
      </w:sdt>
      <w:r w:rsidR="009B6F95" w:rsidRPr="00B5377C">
        <w:t xml:space="preserve"> </w:t>
      </w:r>
    </w:p>
    <w:p w14:paraId="04FED73D" w14:textId="77777777" w:rsidR="009B6F95" w:rsidRDefault="006457A4" w:rsidP="00B84F31">
      <w:pPr>
        <w:pStyle w:val="Title3"/>
      </w:pPr>
      <w:sdt>
        <w:sdtPr>
          <w:rPr>
            <w:rStyle w:val="Style2"/>
          </w:rPr>
          <w:id w:val="614409820"/>
          <w:lock w:val="contentLocked"/>
          <w:placeholder>
            <w:docPart w:val="56875D1DB54146F19601A6CB7E9299B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1F7C6F0AF52433F973D8058BE30F3DB"/>
          </w:placeholder>
          <w:text w:multiLine="1"/>
        </w:sdtPr>
        <w:sdtEndPr/>
        <w:sdtContent>
          <w:r w:rsidR="00140744">
            <w:t>ian.hughes</w:t>
          </w:r>
          <w:r w:rsidR="009B6F95" w:rsidRPr="00C803F3">
            <w:t>@local.gov.uk</w:t>
          </w:r>
        </w:sdtContent>
      </w:sdt>
    </w:p>
    <w:p w14:paraId="04FED73E" w14:textId="77777777" w:rsidR="009B6F95" w:rsidRPr="00E8118A" w:rsidRDefault="009B6F95" w:rsidP="00B84F31">
      <w:pPr>
        <w:pStyle w:val="Title3"/>
      </w:pPr>
    </w:p>
    <w:p w14:paraId="04FED73F" w14:textId="77777777" w:rsidR="009B6F95" w:rsidRPr="00C803F3" w:rsidRDefault="009B6F95" w:rsidP="00B84F31">
      <w:pPr>
        <w:pStyle w:val="Title3"/>
      </w:pPr>
      <w:r w:rsidRPr="00C803F3">
        <w:t xml:space="preserve"> </w:t>
      </w:r>
    </w:p>
    <w:p w14:paraId="04FED740" w14:textId="77777777" w:rsidR="009B6F95" w:rsidRPr="00C803F3" w:rsidRDefault="009B6F95">
      <w:bookmarkStart w:id="1" w:name="_GoBack"/>
      <w:bookmarkEnd w:id="1"/>
    </w:p>
    <w:p w14:paraId="04FED741" w14:textId="77777777" w:rsidR="009B6F95" w:rsidRPr="00C803F3" w:rsidRDefault="009B6F95"/>
    <w:p w14:paraId="04FED742" w14:textId="77777777" w:rsidR="009B6F95" w:rsidRPr="00C803F3" w:rsidRDefault="009B6F95"/>
    <w:p w14:paraId="4E2AB097" w14:textId="1F27F1E6" w:rsidR="00E745F0" w:rsidRDefault="000F69FB" w:rsidP="00E745F0">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990720447"/>
          <w:placeholder>
            <w:docPart w:val="7B6438470C224B98BF76DA44D433EB28"/>
          </w:placeholder>
          <w:text w:multiLine="1"/>
        </w:sdtPr>
        <w:sdtEndPr/>
        <w:sdtContent>
          <w:r w:rsidR="00140744">
            <w:rPr>
              <w:rFonts w:eastAsiaTheme="minorEastAsia" w:cs="Arial"/>
              <w:bCs/>
              <w:lang w:eastAsia="ja-JP"/>
            </w:rPr>
            <w:t>Local Government preparedness for Brexit</w:t>
          </w:r>
        </w:sdtContent>
      </w:sdt>
      <w:r>
        <w:fldChar w:fldCharType="end"/>
      </w:r>
    </w:p>
    <w:p w14:paraId="2D6D3DA8" w14:textId="77777777" w:rsidR="00E745F0" w:rsidRPr="00E745F0" w:rsidRDefault="006457A4" w:rsidP="00E745F0">
      <w:pPr>
        <w:rPr>
          <w:rStyle w:val="ReportTemplate"/>
        </w:rPr>
      </w:pPr>
      <w:sdt>
        <w:sdtPr>
          <w:rPr>
            <w:rStyle w:val="Style6"/>
          </w:rPr>
          <w:alias w:val="Background"/>
          <w:tag w:val="Background"/>
          <w:id w:val="-1335600510"/>
          <w:placeholder>
            <w:docPart w:val="0C86AD7340BE463DA9913504FCC80642"/>
          </w:placeholder>
        </w:sdtPr>
        <w:sdtEndPr>
          <w:rPr>
            <w:rStyle w:val="Style6"/>
          </w:rPr>
        </w:sdtEndPr>
        <w:sdtContent>
          <w:r w:rsidR="00E745F0" w:rsidRPr="00E745F0">
            <w:rPr>
              <w:rStyle w:val="Style6"/>
            </w:rPr>
            <w:t>Background</w:t>
          </w:r>
        </w:sdtContent>
      </w:sdt>
    </w:p>
    <w:p w14:paraId="52E33052" w14:textId="77777777" w:rsidR="00E745F0" w:rsidRPr="00E745F0" w:rsidRDefault="00E745F0" w:rsidP="00E745F0">
      <w:pPr>
        <w:pStyle w:val="ListParagraph"/>
        <w:numPr>
          <w:ilvl w:val="0"/>
          <w:numId w:val="5"/>
        </w:numPr>
        <w:rPr>
          <w:rStyle w:val="ReportTemplate"/>
        </w:rPr>
      </w:pPr>
      <w:r w:rsidRPr="00E745F0">
        <w:rPr>
          <w:rStyle w:val="ReportTemplate"/>
        </w:rPr>
        <w:t xml:space="preserve">This report sets out the headlines of local government preparedness for Brexit.  It reviews the work that was undertaken up to 12 April 2019 and anticipates the key issues following the extension of Article 50 to 31 October.  </w:t>
      </w:r>
    </w:p>
    <w:p w14:paraId="70C18EE8" w14:textId="77777777" w:rsidR="00E745F0" w:rsidRPr="00E745F0" w:rsidRDefault="00E745F0" w:rsidP="00E745F0">
      <w:pPr>
        <w:pStyle w:val="ListParagraph"/>
        <w:numPr>
          <w:ilvl w:val="0"/>
          <w:numId w:val="0"/>
        </w:numPr>
        <w:ind w:left="360"/>
        <w:rPr>
          <w:rStyle w:val="ReportTemplate"/>
        </w:rPr>
      </w:pPr>
    </w:p>
    <w:p w14:paraId="4C94414F" w14:textId="77777777" w:rsidR="00E745F0" w:rsidRPr="00E745F0" w:rsidRDefault="00E745F0" w:rsidP="00E745F0">
      <w:pPr>
        <w:pStyle w:val="ListParagraph"/>
        <w:numPr>
          <w:ilvl w:val="0"/>
          <w:numId w:val="5"/>
        </w:numPr>
        <w:rPr>
          <w:rStyle w:val="ReportTemplate"/>
        </w:rPr>
      </w:pPr>
      <w:r w:rsidRPr="00E745F0">
        <w:rPr>
          <w:rStyle w:val="ReportTemplate"/>
        </w:rPr>
        <w:t>The report sets out:</w:t>
      </w:r>
    </w:p>
    <w:p w14:paraId="6E9A443F" w14:textId="77777777" w:rsidR="00E745F0" w:rsidRPr="00E745F0" w:rsidRDefault="00E745F0" w:rsidP="00E745F0">
      <w:pPr>
        <w:pStyle w:val="ListParagraph"/>
        <w:numPr>
          <w:ilvl w:val="0"/>
          <w:numId w:val="0"/>
        </w:numPr>
        <w:ind w:left="360"/>
        <w:rPr>
          <w:rStyle w:val="ReportTemplate"/>
        </w:rPr>
      </w:pPr>
    </w:p>
    <w:p w14:paraId="2F3908D8" w14:textId="77777777" w:rsidR="00E745F0" w:rsidRPr="00E745F0" w:rsidRDefault="00E745F0" w:rsidP="00E745F0">
      <w:pPr>
        <w:pStyle w:val="ListParagraph"/>
        <w:numPr>
          <w:ilvl w:val="1"/>
          <w:numId w:val="5"/>
        </w:numPr>
        <w:rPr>
          <w:rStyle w:val="ReportTemplate"/>
        </w:rPr>
      </w:pPr>
      <w:r w:rsidRPr="00E745F0">
        <w:rPr>
          <w:rStyle w:val="ReportTemplate"/>
        </w:rPr>
        <w:t>Our work to 12 April 2019;</w:t>
      </w:r>
    </w:p>
    <w:p w14:paraId="3A1505EF" w14:textId="77777777" w:rsidR="00E745F0" w:rsidRPr="00E745F0" w:rsidRDefault="00E745F0" w:rsidP="00E745F0">
      <w:pPr>
        <w:pStyle w:val="ListParagraph"/>
        <w:numPr>
          <w:ilvl w:val="0"/>
          <w:numId w:val="0"/>
        </w:numPr>
        <w:ind w:left="792"/>
        <w:rPr>
          <w:rStyle w:val="ReportTemplate"/>
        </w:rPr>
      </w:pPr>
    </w:p>
    <w:p w14:paraId="539175E5" w14:textId="77777777" w:rsidR="00E745F0" w:rsidRPr="00E745F0" w:rsidRDefault="00E745F0" w:rsidP="00E745F0">
      <w:pPr>
        <w:pStyle w:val="ListParagraph"/>
        <w:numPr>
          <w:ilvl w:val="1"/>
          <w:numId w:val="5"/>
        </w:numPr>
        <w:rPr>
          <w:rStyle w:val="ReportTemplate"/>
        </w:rPr>
      </w:pPr>
      <w:r w:rsidRPr="00E745F0">
        <w:rPr>
          <w:rStyle w:val="ReportTemplate"/>
        </w:rPr>
        <w:t>The immediate issues where we need to continue to work with Whitehall up until the UK exits the EU or to the end of any transition period;</w:t>
      </w:r>
    </w:p>
    <w:p w14:paraId="0E64A464" w14:textId="77777777" w:rsidR="00E745F0" w:rsidRPr="00E745F0" w:rsidRDefault="00E745F0" w:rsidP="00E745F0">
      <w:pPr>
        <w:pStyle w:val="ListParagraph"/>
        <w:numPr>
          <w:ilvl w:val="0"/>
          <w:numId w:val="0"/>
        </w:numPr>
        <w:ind w:left="792"/>
        <w:rPr>
          <w:rStyle w:val="ReportTemplate"/>
        </w:rPr>
      </w:pPr>
    </w:p>
    <w:p w14:paraId="46034DC5" w14:textId="77777777" w:rsidR="00E745F0" w:rsidRPr="00E745F0" w:rsidRDefault="00E745F0" w:rsidP="00E745F0">
      <w:pPr>
        <w:pStyle w:val="ListParagraph"/>
        <w:numPr>
          <w:ilvl w:val="1"/>
          <w:numId w:val="5"/>
        </w:numPr>
        <w:rPr>
          <w:rStyle w:val="ReportTemplate"/>
        </w:rPr>
      </w:pPr>
      <w:r w:rsidRPr="00E745F0">
        <w:rPr>
          <w:rStyle w:val="ReportTemplate"/>
        </w:rPr>
        <w:t>Our longer-term ambition.</w:t>
      </w:r>
    </w:p>
    <w:sdt>
      <w:sdtPr>
        <w:rPr>
          <w:rStyle w:val="Style6"/>
        </w:rPr>
        <w:alias w:val="Wales"/>
        <w:tag w:val="Wales"/>
        <w:id w:val="77032369"/>
        <w:placeholder>
          <w:docPart w:val="2EF73966BFDA4C61BA55B4CA298EB51B"/>
        </w:placeholder>
      </w:sdtPr>
      <w:sdtEndPr>
        <w:rPr>
          <w:rStyle w:val="Style6"/>
        </w:rPr>
      </w:sdtEndPr>
      <w:sdtContent>
        <w:p w14:paraId="07CB5650" w14:textId="77777777" w:rsidR="00E745F0" w:rsidRPr="00E745F0" w:rsidRDefault="00E745F0" w:rsidP="00E745F0">
          <w:r w:rsidRPr="00E745F0">
            <w:rPr>
              <w:rStyle w:val="Style6"/>
            </w:rPr>
            <w:t xml:space="preserve">Our work to 12 April 2019 </w:t>
          </w:r>
        </w:p>
      </w:sdtContent>
    </w:sdt>
    <w:p w14:paraId="1EBAE314" w14:textId="69686672" w:rsidR="00E745F0" w:rsidRPr="00E745F0" w:rsidRDefault="00E745F0" w:rsidP="00E745F0">
      <w:pPr>
        <w:pStyle w:val="ListParagraph"/>
        <w:numPr>
          <w:ilvl w:val="0"/>
          <w:numId w:val="5"/>
        </w:numPr>
        <w:rPr>
          <w:rStyle w:val="ReportTemplate"/>
        </w:rPr>
      </w:pPr>
      <w:r w:rsidRPr="00E745F0">
        <w:rPr>
          <w:rStyle w:val="ReportTemplate"/>
        </w:rPr>
        <w:t>Up to mid-April 2019, the emphasis of our work was to support councils to prep</w:t>
      </w:r>
      <w:r>
        <w:rPr>
          <w:rStyle w:val="ReportTemplate"/>
        </w:rPr>
        <w:t xml:space="preserve">are for a ‘No Deal’ scenario.  </w:t>
      </w:r>
      <w:r w:rsidRPr="00E745F0">
        <w:rPr>
          <w:rStyle w:val="ReportTemplate"/>
        </w:rPr>
        <w:t>One of the principal concerns of the sector was the plethora of advice and communications from Whitehall departments.  The lack of focus and coordination hampered preparation in local places and required the LGA to work closely with the Ministry for Housing, Communities and Local Government (MHCLG) to help coordinate Whitehall advice to councils.  MHCLG and councils formed a helpful and productive partnership.  Through the work of the EU Exit Local Government Delivery Board and the returns of councils through the nine regional Chief Executive coordinators, greater coordination across Whitehall was achieved. It should be noted that MHCLG coordination of Government communications provided wider lessons for the working of Government and will be as important in the coming months.</w:t>
      </w:r>
    </w:p>
    <w:p w14:paraId="02A62998" w14:textId="77777777" w:rsidR="00E745F0" w:rsidRPr="00E745F0" w:rsidRDefault="00E745F0" w:rsidP="00E745F0">
      <w:pPr>
        <w:pStyle w:val="ListParagraph"/>
        <w:numPr>
          <w:ilvl w:val="0"/>
          <w:numId w:val="0"/>
        </w:numPr>
        <w:ind w:left="360"/>
        <w:rPr>
          <w:rStyle w:val="ReportTemplate"/>
        </w:rPr>
      </w:pPr>
    </w:p>
    <w:p w14:paraId="3B966FF4" w14:textId="77777777" w:rsidR="00E745F0" w:rsidRPr="00E745F0" w:rsidRDefault="00E745F0" w:rsidP="00E745F0">
      <w:pPr>
        <w:pStyle w:val="ListParagraph"/>
        <w:numPr>
          <w:ilvl w:val="0"/>
          <w:numId w:val="5"/>
        </w:numPr>
      </w:pPr>
      <w:r w:rsidRPr="00E745F0">
        <w:t>Whilst coordination was improved, the LGA was clear that significant gaps in information and major risks for delivery remained. We had a particular concern about the work at ports with Department for Transport (DfT).  The LGA played a key role, and continues to do so in ensuring such concerns were clearly registered with Government.</w:t>
      </w:r>
    </w:p>
    <w:p w14:paraId="1551C547" w14:textId="77777777" w:rsidR="00E745F0" w:rsidRPr="00E745F0" w:rsidRDefault="00E745F0" w:rsidP="00E745F0">
      <w:pPr>
        <w:pStyle w:val="ListParagraph"/>
        <w:numPr>
          <w:ilvl w:val="0"/>
          <w:numId w:val="0"/>
        </w:numPr>
        <w:ind w:left="360"/>
        <w:rPr>
          <w:rStyle w:val="ReportTemplate"/>
        </w:rPr>
      </w:pPr>
    </w:p>
    <w:p w14:paraId="7D09F2E8" w14:textId="77777777" w:rsidR="00E745F0" w:rsidRPr="00E745F0" w:rsidRDefault="00E745F0" w:rsidP="00E745F0">
      <w:pPr>
        <w:pStyle w:val="ListParagraph"/>
        <w:numPr>
          <w:ilvl w:val="0"/>
          <w:numId w:val="5"/>
        </w:numPr>
      </w:pPr>
      <w:r w:rsidRPr="00E745F0">
        <w:t xml:space="preserve">The recent </w:t>
      </w:r>
      <w:hyperlink r:id="rId10" w:history="1">
        <w:r w:rsidRPr="00E745F0">
          <w:rPr>
            <w:rStyle w:val="Hyperlink"/>
          </w:rPr>
          <w:t>Housing, Communities and Local Government Select Committee’s report</w:t>
        </w:r>
      </w:hyperlink>
      <w:r w:rsidRPr="00E745F0">
        <w:t xml:space="preserve"> noted the improved work between MHCLG and councils.  The Select Committee noted that councils were as prepared as they could be for Brexit, given the gaps in information and the uncertain outcomes of national debate.  </w:t>
      </w:r>
    </w:p>
    <w:p w14:paraId="01B89E61" w14:textId="77777777" w:rsidR="00E745F0" w:rsidRPr="00E745F0" w:rsidRDefault="006457A4" w:rsidP="00E745F0">
      <w:pPr>
        <w:rPr>
          <w:rStyle w:val="ReportTemplate"/>
        </w:rPr>
      </w:pPr>
      <w:sdt>
        <w:sdtPr>
          <w:rPr>
            <w:rStyle w:val="Style6"/>
          </w:rPr>
          <w:alias w:val="Financial Implications"/>
          <w:tag w:val="Financial Implications"/>
          <w:id w:val="-564251015"/>
          <w:placeholder>
            <w:docPart w:val="B5B9DE8BD4084C7BB5C51304B3F55814"/>
          </w:placeholder>
        </w:sdtPr>
        <w:sdtEndPr>
          <w:rPr>
            <w:rStyle w:val="Style6"/>
          </w:rPr>
        </w:sdtEndPr>
        <w:sdtContent>
          <w:r w:rsidR="00E745F0" w:rsidRPr="00E745F0">
            <w:rPr>
              <w:rStyle w:val="Style6"/>
            </w:rPr>
            <w:t>Our current work</w:t>
          </w:r>
        </w:sdtContent>
      </w:sdt>
    </w:p>
    <w:p w14:paraId="22A09887" w14:textId="77777777" w:rsidR="00E745F0" w:rsidRPr="00E745F0" w:rsidRDefault="00E745F0" w:rsidP="00E745F0">
      <w:pPr>
        <w:pStyle w:val="ListParagraph"/>
        <w:numPr>
          <w:ilvl w:val="0"/>
          <w:numId w:val="5"/>
        </w:numPr>
        <w:rPr>
          <w:rStyle w:val="Title2"/>
          <w:b w:val="0"/>
          <w:sz w:val="22"/>
        </w:rPr>
      </w:pPr>
      <w:r w:rsidRPr="00E745F0">
        <w:rPr>
          <w:rStyle w:val="Title2"/>
          <w:b w:val="0"/>
          <w:sz w:val="22"/>
        </w:rPr>
        <w:t xml:space="preserve">Councils were required to prepare for and delivery European Parliamentary elections at very short notice.  The LGA worked with councils to ensure that the Cabinet Office was </w:t>
      </w:r>
      <w:r w:rsidRPr="00E745F0">
        <w:rPr>
          <w:rStyle w:val="Title2"/>
          <w:b w:val="0"/>
          <w:sz w:val="22"/>
        </w:rPr>
        <w:lastRenderedPageBreak/>
        <w:t>fully informed about the resources needed and the risks associated with organising elections at speed.  We made the following statement to the press on 23 May:</w:t>
      </w:r>
    </w:p>
    <w:p w14:paraId="060829BF" w14:textId="77777777" w:rsidR="00E745F0" w:rsidRPr="00E745F0" w:rsidRDefault="00E745F0" w:rsidP="00E745F0">
      <w:pPr>
        <w:pStyle w:val="ListParagraph"/>
        <w:numPr>
          <w:ilvl w:val="0"/>
          <w:numId w:val="0"/>
        </w:numPr>
        <w:ind w:left="360"/>
        <w:rPr>
          <w:rStyle w:val="Title2"/>
          <w:sz w:val="22"/>
        </w:rPr>
      </w:pPr>
    </w:p>
    <w:p w14:paraId="02363F6F" w14:textId="77777777" w:rsidR="00E745F0" w:rsidRPr="00E745F0" w:rsidRDefault="00E745F0" w:rsidP="00E745F0">
      <w:pPr>
        <w:pStyle w:val="ListParagraph"/>
        <w:numPr>
          <w:ilvl w:val="0"/>
          <w:numId w:val="0"/>
        </w:numPr>
        <w:ind w:left="792"/>
        <w:rPr>
          <w:rFonts w:ascii="Times New Roman" w:hAnsi="Times New Roman"/>
          <w:i/>
          <w:lang w:eastAsia="en-GB"/>
        </w:rPr>
      </w:pPr>
      <w:r w:rsidRPr="00E745F0">
        <w:rPr>
          <w:i/>
        </w:rPr>
        <w:t>Councils are hugely experienced at running elections and have worked tirelessly around-the-clock to get everything in place for these EU elections at short notice. The fact that these elections appear to mainly be going smoothly is testament to their incredible hard-work and expertise.”</w:t>
      </w:r>
    </w:p>
    <w:p w14:paraId="762C3DE4" w14:textId="77777777" w:rsidR="00E745F0" w:rsidRPr="00E745F0" w:rsidRDefault="00E745F0" w:rsidP="00E745F0">
      <w:pPr>
        <w:pStyle w:val="ListParagraph"/>
        <w:numPr>
          <w:ilvl w:val="0"/>
          <w:numId w:val="0"/>
        </w:numPr>
        <w:ind w:left="360"/>
        <w:rPr>
          <w:rStyle w:val="Title2"/>
          <w:sz w:val="22"/>
          <w:highlight w:val="yellow"/>
        </w:rPr>
      </w:pPr>
    </w:p>
    <w:p w14:paraId="1A4F595B" w14:textId="77777777" w:rsidR="00E745F0" w:rsidRPr="00E745F0" w:rsidRDefault="00E745F0" w:rsidP="00E745F0">
      <w:pPr>
        <w:pStyle w:val="ListParagraph"/>
        <w:numPr>
          <w:ilvl w:val="0"/>
          <w:numId w:val="5"/>
        </w:numPr>
      </w:pPr>
      <w:r w:rsidRPr="00E745F0">
        <w:t>The wider work of preparing for Brexit continues with Whitehall.  Whilst planning for ‘No Deal’ is no longer an immediate issue, intense planning for a ‘No Deal’ scenario may reoccur after the summer recess as we approach the new October deadline.  As such, the LGA and councils have been pressing Whitehall to use the coming months to resolve some of the outstanding front-line issues which remained unresolved at the April deadline.  These include:</w:t>
      </w:r>
    </w:p>
    <w:p w14:paraId="7123B679" w14:textId="77777777" w:rsidR="00E745F0" w:rsidRPr="00E745F0" w:rsidRDefault="00E745F0" w:rsidP="00E745F0">
      <w:pPr>
        <w:pStyle w:val="ListParagraph"/>
        <w:numPr>
          <w:ilvl w:val="0"/>
          <w:numId w:val="0"/>
        </w:numPr>
        <w:ind w:left="360"/>
      </w:pPr>
    </w:p>
    <w:p w14:paraId="021C2590" w14:textId="77777777" w:rsidR="00E745F0" w:rsidRPr="00E745F0" w:rsidRDefault="00E745F0" w:rsidP="00E745F0">
      <w:pPr>
        <w:pStyle w:val="ListParagraph"/>
        <w:numPr>
          <w:ilvl w:val="1"/>
          <w:numId w:val="5"/>
        </w:numPr>
      </w:pPr>
      <w:r w:rsidRPr="00E745F0">
        <w:t>Capacity at ports of entry, especially work with the DfT;</w:t>
      </w:r>
    </w:p>
    <w:p w14:paraId="0CD9C47B" w14:textId="77777777" w:rsidR="00E745F0" w:rsidRPr="00E745F0" w:rsidRDefault="00E745F0" w:rsidP="00E745F0">
      <w:pPr>
        <w:pStyle w:val="ListParagraph"/>
        <w:numPr>
          <w:ilvl w:val="0"/>
          <w:numId w:val="0"/>
        </w:numPr>
        <w:ind w:left="792"/>
      </w:pPr>
    </w:p>
    <w:p w14:paraId="19535AE3" w14:textId="77777777" w:rsidR="00E745F0" w:rsidRPr="00E745F0" w:rsidRDefault="00E745F0" w:rsidP="00E745F0">
      <w:pPr>
        <w:pStyle w:val="ListParagraph"/>
        <w:numPr>
          <w:ilvl w:val="1"/>
          <w:numId w:val="5"/>
        </w:numPr>
      </w:pPr>
      <w:r w:rsidRPr="00E745F0">
        <w:t>Preparedness and capacity of regulatory services, including the progress of the statutory instruments which affects the legal basis for a number of councils’ regulatory services powers as they are currently based in EU law not UK statute;</w:t>
      </w:r>
    </w:p>
    <w:p w14:paraId="2DD2636A" w14:textId="77777777" w:rsidR="00E745F0" w:rsidRPr="00E745F0" w:rsidRDefault="00E745F0" w:rsidP="00E745F0">
      <w:pPr>
        <w:pStyle w:val="ListParagraph"/>
        <w:numPr>
          <w:ilvl w:val="0"/>
          <w:numId w:val="0"/>
        </w:numPr>
        <w:ind w:left="360"/>
      </w:pPr>
    </w:p>
    <w:p w14:paraId="7B3CA37F" w14:textId="77777777" w:rsidR="00E745F0" w:rsidRPr="00E745F0" w:rsidRDefault="00E745F0" w:rsidP="00E745F0">
      <w:pPr>
        <w:pStyle w:val="ListParagraph"/>
        <w:numPr>
          <w:ilvl w:val="1"/>
          <w:numId w:val="5"/>
        </w:numPr>
      </w:pPr>
      <w:r w:rsidRPr="00E745F0">
        <w:t>Councils’ own capacity and resources to manage such a significant change programme in addition to existing local services and demands.</w:t>
      </w:r>
    </w:p>
    <w:p w14:paraId="60593A5B" w14:textId="77777777" w:rsidR="00E745F0" w:rsidRPr="00E745F0" w:rsidRDefault="00E745F0" w:rsidP="00E745F0">
      <w:pPr>
        <w:pStyle w:val="ListParagraph"/>
        <w:numPr>
          <w:ilvl w:val="0"/>
          <w:numId w:val="0"/>
        </w:numPr>
        <w:ind w:left="360"/>
      </w:pPr>
    </w:p>
    <w:p w14:paraId="5A2096FD" w14:textId="77777777" w:rsidR="00E745F0" w:rsidRPr="00E745F0" w:rsidRDefault="00E745F0" w:rsidP="00E745F0">
      <w:pPr>
        <w:pStyle w:val="ListParagraph"/>
        <w:numPr>
          <w:ilvl w:val="0"/>
          <w:numId w:val="5"/>
        </w:numPr>
      </w:pPr>
      <w:r w:rsidRPr="00E745F0">
        <w:t>A major risk being raised by councils is the lack of progress on the UK Shared Prosperity Fund (UKSPF).  We are still awaiting the formal consultation on the UK replacement for EU funding, with the later Spending Review to detail quantum.  EU funding provided a seven year funding programme. A particular concern is that the Spending Review may be unable to commit to seven year funding period.  Thus councils would lose the ability to make long term plans. There is now an urgency to develop the detail of the UKSPF.</w:t>
      </w:r>
    </w:p>
    <w:p w14:paraId="2F4D5143" w14:textId="77777777" w:rsidR="00E745F0" w:rsidRPr="00E745F0" w:rsidRDefault="00E745F0" w:rsidP="00E745F0">
      <w:pPr>
        <w:pStyle w:val="ListParagraph"/>
        <w:numPr>
          <w:ilvl w:val="0"/>
          <w:numId w:val="0"/>
        </w:numPr>
        <w:ind w:left="360"/>
      </w:pPr>
    </w:p>
    <w:p w14:paraId="443339A7" w14:textId="77777777" w:rsidR="00E745F0" w:rsidRPr="00E745F0" w:rsidRDefault="00E745F0" w:rsidP="00E745F0">
      <w:pPr>
        <w:pStyle w:val="ListParagraph"/>
        <w:numPr>
          <w:ilvl w:val="0"/>
          <w:numId w:val="5"/>
        </w:numPr>
      </w:pPr>
      <w:r w:rsidRPr="00E745F0">
        <w:t>We are also raising broader issues where we need to work with Government to address the opportunities and risks associated with the impact of Brexit at the local level.  These include:</w:t>
      </w:r>
    </w:p>
    <w:p w14:paraId="7C378BFD" w14:textId="77777777" w:rsidR="00E745F0" w:rsidRPr="00E745F0" w:rsidRDefault="00E745F0" w:rsidP="00E745F0">
      <w:pPr>
        <w:pStyle w:val="ListParagraph"/>
        <w:numPr>
          <w:ilvl w:val="0"/>
          <w:numId w:val="0"/>
        </w:numPr>
        <w:ind w:left="360"/>
      </w:pPr>
    </w:p>
    <w:p w14:paraId="7A025E52" w14:textId="77777777" w:rsidR="00E745F0" w:rsidRPr="00E745F0" w:rsidRDefault="00E745F0" w:rsidP="00E745F0">
      <w:pPr>
        <w:pStyle w:val="ListParagraph"/>
        <w:numPr>
          <w:ilvl w:val="1"/>
          <w:numId w:val="5"/>
        </w:numPr>
      </w:pPr>
      <w:r w:rsidRPr="00E745F0">
        <w:t>Community cohesion: Councils continue to monitor community cohesion closely;</w:t>
      </w:r>
    </w:p>
    <w:p w14:paraId="47E961E8" w14:textId="77777777" w:rsidR="00E745F0" w:rsidRPr="00E745F0" w:rsidRDefault="00E745F0" w:rsidP="00E745F0">
      <w:pPr>
        <w:pStyle w:val="ListParagraph"/>
        <w:numPr>
          <w:ilvl w:val="0"/>
          <w:numId w:val="0"/>
        </w:numPr>
        <w:ind w:left="792"/>
      </w:pPr>
    </w:p>
    <w:p w14:paraId="5F5DCD55" w14:textId="77777777" w:rsidR="00E745F0" w:rsidRPr="00E745F0" w:rsidRDefault="00E745F0" w:rsidP="00E745F0">
      <w:pPr>
        <w:pStyle w:val="ListParagraph"/>
        <w:numPr>
          <w:ilvl w:val="1"/>
          <w:numId w:val="5"/>
        </w:numPr>
      </w:pPr>
      <w:r w:rsidRPr="00E745F0">
        <w:t xml:space="preserve">EU Settlement scheme: Councils want to ensure the effectiveness of the scheme to support local residents and to secure key public workers.  </w:t>
      </w:r>
    </w:p>
    <w:p w14:paraId="2C9B1DBB" w14:textId="77777777" w:rsidR="00E745F0" w:rsidRPr="00E745F0" w:rsidRDefault="00E745F0" w:rsidP="00E745F0">
      <w:pPr>
        <w:pStyle w:val="ListParagraph"/>
        <w:numPr>
          <w:ilvl w:val="0"/>
          <w:numId w:val="0"/>
        </w:numPr>
        <w:ind w:left="360"/>
      </w:pPr>
    </w:p>
    <w:p w14:paraId="55D05F55" w14:textId="77777777" w:rsidR="00E745F0" w:rsidRPr="00E745F0" w:rsidRDefault="00E745F0" w:rsidP="00E745F0">
      <w:pPr>
        <w:pStyle w:val="ListParagraph"/>
        <w:numPr>
          <w:ilvl w:val="1"/>
          <w:numId w:val="5"/>
        </w:numPr>
      </w:pPr>
      <w:r w:rsidRPr="00E745F0">
        <w:t xml:space="preserve">Local economies:  Business readiness for the risk and opportunities of Brexit (especially SMEs) is a continued concern.  We are discussing with MHCLG and the Department for Business, Energy and Industrial Strategy the range of local </w:t>
      </w:r>
      <w:r w:rsidRPr="00E745F0">
        <w:lastRenderedPageBreak/>
        <w:t xml:space="preserve">economic levers that might be needed to ensure opportunities and risks are managed effectively. </w:t>
      </w:r>
    </w:p>
    <w:p w14:paraId="35E615E6" w14:textId="77777777" w:rsidR="00E745F0" w:rsidRPr="00E745F0" w:rsidRDefault="006457A4" w:rsidP="00E745F0">
      <w:pPr>
        <w:rPr>
          <w:rStyle w:val="ReportTemplate"/>
        </w:rPr>
      </w:pPr>
      <w:sdt>
        <w:sdtPr>
          <w:rPr>
            <w:rStyle w:val="Style6"/>
          </w:rPr>
          <w:alias w:val="Next steps"/>
          <w:tag w:val="Next steps"/>
          <w:id w:val="538939935"/>
          <w:placeholder>
            <w:docPart w:val="14FA99A9E97E4AE5A92F08FB563B60B0"/>
          </w:placeholder>
        </w:sdtPr>
        <w:sdtEndPr>
          <w:rPr>
            <w:rStyle w:val="Style6"/>
          </w:rPr>
        </w:sdtEndPr>
        <w:sdtContent>
          <w:r w:rsidR="00E745F0" w:rsidRPr="00E745F0">
            <w:rPr>
              <w:rStyle w:val="Style6"/>
            </w:rPr>
            <w:t>Our longer term ambition</w:t>
          </w:r>
        </w:sdtContent>
      </w:sdt>
    </w:p>
    <w:p w14:paraId="56E2E01C" w14:textId="77777777" w:rsidR="00E745F0" w:rsidRPr="00E745F0" w:rsidRDefault="00E745F0" w:rsidP="00E745F0">
      <w:pPr>
        <w:pStyle w:val="ListParagraph"/>
        <w:numPr>
          <w:ilvl w:val="0"/>
          <w:numId w:val="5"/>
        </w:numPr>
      </w:pPr>
      <w:r w:rsidRPr="00E745F0">
        <w:t>The new Brexit timeline does give us the opportunity to refresh the debate on the longer-term work that we developed and articulated in last year’s conference report.  It was difficult of have these debates whilst Whitehall was prioritising ‘No Deal’ planning.  We have the opportunity to revive this debate at LGA Conference:</w:t>
      </w:r>
    </w:p>
    <w:p w14:paraId="58BC7DEB" w14:textId="77777777" w:rsidR="00E745F0" w:rsidRPr="00E745F0" w:rsidRDefault="00E745F0" w:rsidP="00E745F0">
      <w:pPr>
        <w:pStyle w:val="ListParagraph"/>
        <w:numPr>
          <w:ilvl w:val="0"/>
          <w:numId w:val="0"/>
        </w:numPr>
        <w:ind w:left="360"/>
        <w:rPr>
          <w:rStyle w:val="ReportTemplate"/>
        </w:rPr>
      </w:pPr>
    </w:p>
    <w:p w14:paraId="523781DA" w14:textId="77777777" w:rsidR="00E745F0" w:rsidRPr="00E745F0" w:rsidRDefault="00E745F0" w:rsidP="00E745F0">
      <w:pPr>
        <w:pStyle w:val="ListParagraph"/>
        <w:numPr>
          <w:ilvl w:val="1"/>
          <w:numId w:val="5"/>
        </w:numPr>
        <w:ind w:left="993" w:hanging="633"/>
        <w:rPr>
          <w:rStyle w:val="ReportTemplate"/>
        </w:rPr>
      </w:pPr>
      <w:r w:rsidRPr="00E745F0">
        <w:rPr>
          <w:rStyle w:val="ReportTemplate"/>
        </w:rPr>
        <w:t>Devolution:  Brexit cannot result in a centralisation of power in Whitehall, Holyrood, Cardiff Bay nor Stormont.  The LGA has suggested an English Devolution Bill and for councils to be offered powers as devolved to the Scottish Parliament.  This was discussed at the HCLG Select Committee and the Secretary of State said that whilst he was not convinced about the need for primary legislation, he welcomed the opening of a debate.</w:t>
      </w:r>
    </w:p>
    <w:p w14:paraId="367D6E19" w14:textId="77777777" w:rsidR="00E745F0" w:rsidRPr="00E745F0" w:rsidRDefault="00E745F0" w:rsidP="00E745F0">
      <w:pPr>
        <w:pStyle w:val="ListParagraph"/>
        <w:numPr>
          <w:ilvl w:val="0"/>
          <w:numId w:val="0"/>
        </w:numPr>
        <w:ind w:left="993" w:hanging="633"/>
        <w:rPr>
          <w:rStyle w:val="ReportTemplate"/>
        </w:rPr>
      </w:pPr>
    </w:p>
    <w:p w14:paraId="04F59020" w14:textId="77777777" w:rsidR="00E745F0" w:rsidRPr="00E745F0" w:rsidRDefault="00E745F0" w:rsidP="00E745F0">
      <w:pPr>
        <w:pStyle w:val="ListParagraph"/>
        <w:numPr>
          <w:ilvl w:val="1"/>
          <w:numId w:val="5"/>
        </w:numPr>
        <w:ind w:left="993" w:hanging="633"/>
        <w:rPr>
          <w:rStyle w:val="ReportTemplate"/>
        </w:rPr>
      </w:pPr>
      <w:r w:rsidRPr="00E745F0">
        <w:rPr>
          <w:rStyle w:val="ReportTemplate"/>
        </w:rPr>
        <w:t xml:space="preserve">Reform of EU laws:  The LGA has advocated a review of EU laws.  Some needed to be kept and strengthened (e.g. food hygiene) and some needed to be reviewed to allow local flexibilities (e.g. procurement and state aid). </w:t>
      </w:r>
    </w:p>
    <w:p w14:paraId="5BA6C356" w14:textId="77777777" w:rsidR="00E745F0" w:rsidRPr="00E745F0" w:rsidRDefault="00E745F0" w:rsidP="00E745F0">
      <w:pPr>
        <w:pStyle w:val="ListParagraph"/>
        <w:numPr>
          <w:ilvl w:val="0"/>
          <w:numId w:val="0"/>
        </w:numPr>
        <w:ind w:left="993" w:hanging="633"/>
        <w:rPr>
          <w:rStyle w:val="ReportTemplate"/>
        </w:rPr>
      </w:pPr>
    </w:p>
    <w:p w14:paraId="27A09E6C" w14:textId="77777777" w:rsidR="00E745F0" w:rsidRPr="00E745F0" w:rsidRDefault="00E745F0" w:rsidP="00E745F0">
      <w:pPr>
        <w:pStyle w:val="ListParagraph"/>
        <w:numPr>
          <w:ilvl w:val="1"/>
          <w:numId w:val="5"/>
        </w:numPr>
        <w:ind w:left="993" w:hanging="633"/>
        <w:rPr>
          <w:rStyle w:val="ReportTemplate"/>
        </w:rPr>
      </w:pPr>
      <w:r w:rsidRPr="00E745F0">
        <w:rPr>
          <w:rStyle w:val="ReportTemplate"/>
        </w:rPr>
        <w:t>Local authority rights to influence future laws: a successor to the Committee of Regions and a legacy arrangement in Brussels.</w:t>
      </w:r>
    </w:p>
    <w:p w14:paraId="57EA6974" w14:textId="77777777" w:rsidR="00E745F0" w:rsidRPr="00E745F0" w:rsidRDefault="00E745F0" w:rsidP="00E745F0">
      <w:pPr>
        <w:pStyle w:val="ListParagraph"/>
        <w:numPr>
          <w:ilvl w:val="0"/>
          <w:numId w:val="0"/>
        </w:numPr>
        <w:ind w:left="993" w:hanging="633"/>
        <w:rPr>
          <w:rStyle w:val="ReportTemplate"/>
        </w:rPr>
      </w:pPr>
    </w:p>
    <w:p w14:paraId="56DC6746" w14:textId="77777777" w:rsidR="00E745F0" w:rsidRPr="00E745F0" w:rsidRDefault="00E745F0" w:rsidP="00E745F0">
      <w:pPr>
        <w:pStyle w:val="ListParagraph"/>
        <w:numPr>
          <w:ilvl w:val="1"/>
          <w:numId w:val="5"/>
        </w:numPr>
        <w:ind w:left="993" w:hanging="633"/>
        <w:rPr>
          <w:rStyle w:val="ReportTemplate"/>
        </w:rPr>
      </w:pPr>
      <w:r w:rsidRPr="00E745F0">
        <w:rPr>
          <w:rStyle w:val="ReportTemplate"/>
        </w:rPr>
        <w:t>Trade:  Councils can add value to new trade negotiations through their economic development work.</w:t>
      </w:r>
    </w:p>
    <w:p w14:paraId="6072C3FE" w14:textId="77777777" w:rsidR="00E745F0" w:rsidRPr="00E745F0" w:rsidRDefault="00E745F0" w:rsidP="00E745F0">
      <w:pPr>
        <w:rPr>
          <w:rStyle w:val="ReportTemplate"/>
          <w:b/>
        </w:rPr>
      </w:pPr>
      <w:r w:rsidRPr="00E745F0">
        <w:rPr>
          <w:rStyle w:val="ReportTemplate"/>
          <w:b/>
        </w:rPr>
        <w:t>Wales</w:t>
      </w:r>
    </w:p>
    <w:p w14:paraId="2DD5BFC4" w14:textId="77777777" w:rsidR="00E745F0" w:rsidRPr="00E745F0" w:rsidRDefault="00E745F0" w:rsidP="00E745F0">
      <w:pPr>
        <w:pStyle w:val="ListParagraph"/>
        <w:numPr>
          <w:ilvl w:val="0"/>
          <w:numId w:val="5"/>
        </w:numPr>
        <w:rPr>
          <w:rStyle w:val="ReportTemplate"/>
        </w:rPr>
      </w:pPr>
      <w:r w:rsidRPr="00E745F0">
        <w:t>We continue to develop our work on Brexit in partnership with the Welsh Local Government Association, Convention of Scottish Local Authorities and Northern Ireland Local Government Association, ensuring a united UK local government voice in the debate.</w:t>
      </w:r>
    </w:p>
    <w:p w14:paraId="56C57855" w14:textId="77777777" w:rsidR="00E745F0" w:rsidRDefault="00E745F0" w:rsidP="000F69FB">
      <w:pPr>
        <w:pStyle w:val="Title1"/>
      </w:pPr>
    </w:p>
    <w:sectPr w:rsidR="00E745F0" w:rsidSect="006457A4">
      <w:headerReference w:type="default" r:id="rId11"/>
      <w:footerReference w:type="default" r:id="rId12"/>
      <w:pgSz w:w="11906" w:h="16838"/>
      <w:pgMar w:top="1440" w:right="1440" w:bottom="1440" w:left="1440" w:header="708" w:footer="9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ED77B" w14:textId="77777777" w:rsidR="00413578" w:rsidRPr="00C803F3" w:rsidRDefault="00413578" w:rsidP="00C803F3">
      <w:r>
        <w:separator/>
      </w:r>
    </w:p>
  </w:endnote>
  <w:endnote w:type="continuationSeparator" w:id="0">
    <w:p w14:paraId="04FED77C" w14:textId="77777777" w:rsidR="00413578" w:rsidRPr="00C803F3" w:rsidRDefault="0041357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ED789"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ED779" w14:textId="77777777" w:rsidR="00413578" w:rsidRPr="00C803F3" w:rsidRDefault="00413578" w:rsidP="00C803F3">
      <w:r>
        <w:separator/>
      </w:r>
    </w:p>
  </w:footnote>
  <w:footnote w:type="continuationSeparator" w:id="0">
    <w:p w14:paraId="04FED77A" w14:textId="77777777" w:rsidR="00413578" w:rsidRPr="00C803F3" w:rsidRDefault="0041357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ED77D" w14:textId="77777777" w:rsidR="000F69FB" w:rsidRDefault="000F69FB" w:rsidP="00647C0E">
    <w:pPr>
      <w:pStyle w:val="Header"/>
      <w:ind w:left="0" w:firstLine="0"/>
    </w:pPr>
  </w:p>
  <w:tbl>
    <w:tblPr>
      <w:tblW w:w="9781" w:type="dxa"/>
      <w:tblLook w:val="01E0" w:firstRow="1" w:lastRow="1" w:firstColumn="1" w:lastColumn="1" w:noHBand="0" w:noVBand="0"/>
    </w:tblPr>
    <w:tblGrid>
      <w:gridCol w:w="5812"/>
      <w:gridCol w:w="3259"/>
      <w:gridCol w:w="710"/>
    </w:tblGrid>
    <w:tr w:rsidR="00647C0E" w14:paraId="04FED780" w14:textId="77777777" w:rsidTr="00193733">
      <w:tc>
        <w:tcPr>
          <w:tcW w:w="5812" w:type="dxa"/>
          <w:vMerge w:val="restart"/>
          <w:hideMark/>
        </w:tcPr>
        <w:p w14:paraId="04FED77E" w14:textId="77777777" w:rsidR="00647C0E" w:rsidRDefault="00647C0E" w:rsidP="00647C0E">
          <w:pPr>
            <w:pStyle w:val="Header"/>
            <w:tabs>
              <w:tab w:val="center" w:pos="2923"/>
            </w:tabs>
            <w:spacing w:line="256" w:lineRule="auto"/>
          </w:pPr>
          <w:r>
            <w:rPr>
              <w:rFonts w:cs="Arial"/>
              <w:noProof/>
              <w:sz w:val="44"/>
              <w:szCs w:val="44"/>
              <w:lang w:eastAsia="en-GB"/>
            </w:rPr>
            <w:drawing>
              <wp:inline distT="0" distB="0" distL="0" distR="0" wp14:anchorId="04FED78A" wp14:editId="04FED78B">
                <wp:extent cx="1431925" cy="845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04FED77F" w14:textId="77777777" w:rsidR="00647C0E" w:rsidRPr="0020643E" w:rsidRDefault="00647C0E" w:rsidP="00647C0E">
          <w:pPr>
            <w:pStyle w:val="Header"/>
            <w:spacing w:line="256" w:lineRule="auto"/>
            <w:rPr>
              <w:rFonts w:cs="Arial"/>
              <w:b/>
              <w:i/>
            </w:rPr>
          </w:pPr>
          <w:r w:rsidRPr="0020643E">
            <w:rPr>
              <w:rFonts w:cs="Arial"/>
              <w:b/>
            </w:rPr>
            <w:t>Local Government Association</w:t>
          </w:r>
        </w:p>
      </w:tc>
    </w:tr>
    <w:tr w:rsidR="00647C0E" w14:paraId="04FED783" w14:textId="77777777" w:rsidTr="00193733">
      <w:trPr>
        <w:trHeight w:val="450"/>
      </w:trPr>
      <w:tc>
        <w:tcPr>
          <w:tcW w:w="0" w:type="auto"/>
          <w:vMerge/>
          <w:vAlign w:val="center"/>
          <w:hideMark/>
        </w:tcPr>
        <w:p w14:paraId="04FED781" w14:textId="77777777" w:rsidR="00647C0E" w:rsidRDefault="00647C0E" w:rsidP="00647C0E">
          <w:pPr>
            <w:spacing w:line="256" w:lineRule="auto"/>
          </w:pPr>
        </w:p>
      </w:tc>
      <w:tc>
        <w:tcPr>
          <w:tcW w:w="3969" w:type="dxa"/>
          <w:gridSpan w:val="2"/>
          <w:hideMark/>
        </w:tcPr>
        <w:p w14:paraId="04FED782" w14:textId="77777777" w:rsidR="00647C0E" w:rsidRPr="0020643E" w:rsidRDefault="00647C0E" w:rsidP="00647C0E">
          <w:pPr>
            <w:pStyle w:val="Header"/>
            <w:spacing w:before="60" w:line="256" w:lineRule="auto"/>
            <w:rPr>
              <w:rFonts w:cs="Arial"/>
            </w:rPr>
          </w:pPr>
          <w:r w:rsidRPr="0020643E">
            <w:rPr>
              <w:rFonts w:cs="Arial"/>
              <w:b/>
            </w:rPr>
            <w:t>Company Number 11177145</w:t>
          </w:r>
        </w:p>
      </w:tc>
    </w:tr>
    <w:tr w:rsidR="00647C0E" w:rsidRPr="0020643E" w14:paraId="04FED787" w14:textId="77777777" w:rsidTr="00193733">
      <w:trPr>
        <w:gridAfter w:val="1"/>
        <w:wAfter w:w="710" w:type="dxa"/>
        <w:trHeight w:val="708"/>
      </w:trPr>
      <w:tc>
        <w:tcPr>
          <w:tcW w:w="0" w:type="auto"/>
          <w:vMerge/>
          <w:vAlign w:val="center"/>
          <w:hideMark/>
        </w:tcPr>
        <w:p w14:paraId="04FED784" w14:textId="77777777" w:rsidR="00647C0E" w:rsidRDefault="00647C0E" w:rsidP="00647C0E">
          <w:pPr>
            <w:spacing w:line="256" w:lineRule="auto"/>
          </w:pPr>
        </w:p>
      </w:tc>
      <w:tc>
        <w:tcPr>
          <w:tcW w:w="3259" w:type="dxa"/>
          <w:vAlign w:val="center"/>
          <w:hideMark/>
        </w:tcPr>
        <w:p w14:paraId="04FED785" w14:textId="77777777" w:rsidR="00647C0E" w:rsidRPr="0020643E" w:rsidRDefault="00647C0E" w:rsidP="00647C0E">
          <w:pPr>
            <w:pStyle w:val="Header"/>
            <w:spacing w:before="60" w:line="256" w:lineRule="auto"/>
            <w:rPr>
              <w:rFonts w:cs="Arial"/>
              <w:b/>
              <w:bCs/>
            </w:rPr>
          </w:pPr>
          <w:r w:rsidRPr="0020643E">
            <w:rPr>
              <w:rFonts w:cs="Arial"/>
              <w:b/>
              <w:bCs/>
            </w:rPr>
            <w:t>LGA Leadership Board</w:t>
          </w:r>
        </w:p>
        <w:p w14:paraId="04FED786" w14:textId="77777777" w:rsidR="00647C0E" w:rsidRPr="0020643E" w:rsidRDefault="00647C0E" w:rsidP="00647C0E">
          <w:pPr>
            <w:pStyle w:val="Header"/>
            <w:spacing w:before="60" w:line="256" w:lineRule="auto"/>
            <w:rPr>
              <w:rFonts w:cs="Arial"/>
              <w:bCs/>
            </w:rPr>
          </w:pPr>
          <w:r w:rsidRPr="0020643E">
            <w:rPr>
              <w:rFonts w:cs="Arial"/>
              <w:bCs/>
            </w:rPr>
            <w:t xml:space="preserve">5 June </w:t>
          </w:r>
          <w:r w:rsidRPr="0020643E">
            <w:rPr>
              <w:rFonts w:cs="Arial"/>
            </w:rPr>
            <w:t>2019</w:t>
          </w:r>
        </w:p>
      </w:tc>
    </w:tr>
  </w:tbl>
  <w:p w14:paraId="04FED788"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902E92"/>
    <w:multiLevelType w:val="hybridMultilevel"/>
    <w:tmpl w:val="ACC0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C82C4F"/>
    <w:multiLevelType w:val="hybridMultilevel"/>
    <w:tmpl w:val="1CF0665C"/>
    <w:lvl w:ilvl="0" w:tplc="C1682E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78"/>
    <w:rsid w:val="00016097"/>
    <w:rsid w:val="000F69FB"/>
    <w:rsid w:val="00140744"/>
    <w:rsid w:val="001B36CE"/>
    <w:rsid w:val="002539E9"/>
    <w:rsid w:val="00301A51"/>
    <w:rsid w:val="003219CC"/>
    <w:rsid w:val="00413578"/>
    <w:rsid w:val="00582587"/>
    <w:rsid w:val="006457A4"/>
    <w:rsid w:val="00647C0E"/>
    <w:rsid w:val="006F439D"/>
    <w:rsid w:val="00712C86"/>
    <w:rsid w:val="007622BA"/>
    <w:rsid w:val="00795C95"/>
    <w:rsid w:val="0080661C"/>
    <w:rsid w:val="00891AE9"/>
    <w:rsid w:val="00964E8C"/>
    <w:rsid w:val="00996334"/>
    <w:rsid w:val="009B1AA8"/>
    <w:rsid w:val="009B6F95"/>
    <w:rsid w:val="00B14820"/>
    <w:rsid w:val="00B4600B"/>
    <w:rsid w:val="00B84F31"/>
    <w:rsid w:val="00C41643"/>
    <w:rsid w:val="00C515D0"/>
    <w:rsid w:val="00C803F3"/>
    <w:rsid w:val="00C96BA3"/>
    <w:rsid w:val="00D45B4D"/>
    <w:rsid w:val="00DA7394"/>
    <w:rsid w:val="00E745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FED728"/>
  <w15:docId w15:val="{1D4C2466-2C17-44E2-86C0-3F170A96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B4600B"/>
    <w:rPr>
      <w:color w:val="0563C1" w:themeColor="hyperlink"/>
      <w:u w:val="single"/>
    </w:rPr>
  </w:style>
  <w:style w:type="paragraph" w:styleId="NoSpacing">
    <w:name w:val="No Spacing"/>
    <w:basedOn w:val="Normal"/>
    <w:uiPriority w:val="1"/>
    <w:qFormat/>
    <w:rsid w:val="00C96BA3"/>
    <w:pPr>
      <w:spacing w:before="100" w:beforeAutospacing="1" w:after="100" w:afterAutospacing="1" w:line="240" w:lineRule="auto"/>
      <w:ind w:left="0" w:firstLine="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81800729">
      <w:bodyDiv w:val="1"/>
      <w:marLeft w:val="0"/>
      <w:marRight w:val="0"/>
      <w:marTop w:val="0"/>
      <w:marBottom w:val="0"/>
      <w:divBdr>
        <w:top w:val="none" w:sz="0" w:space="0" w:color="auto"/>
        <w:left w:val="none" w:sz="0" w:space="0" w:color="auto"/>
        <w:bottom w:val="none" w:sz="0" w:space="0" w:color="auto"/>
        <w:right w:val="none" w:sz="0" w:space="0" w:color="auto"/>
      </w:divBdr>
    </w:div>
    <w:div w:id="1489781329">
      <w:bodyDiv w:val="1"/>
      <w:marLeft w:val="0"/>
      <w:marRight w:val="0"/>
      <w:marTop w:val="0"/>
      <w:marBottom w:val="0"/>
      <w:divBdr>
        <w:top w:val="none" w:sz="0" w:space="0" w:color="auto"/>
        <w:left w:val="none" w:sz="0" w:space="0" w:color="auto"/>
        <w:bottom w:val="none" w:sz="0" w:space="0" w:color="auto"/>
        <w:right w:val="none" w:sz="0" w:space="0" w:color="auto"/>
      </w:divBdr>
    </w:div>
    <w:div w:id="18529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ublications.parliament.uk/pa/cm201719/cmselect/cmcomloc/493/49302.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parker\Downloads\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2AC978C7DE426889A93E03945AA810"/>
        <w:category>
          <w:name w:val="General"/>
          <w:gallery w:val="placeholder"/>
        </w:category>
        <w:types>
          <w:type w:val="bbPlcHdr"/>
        </w:types>
        <w:behaviors>
          <w:behavior w:val="content"/>
        </w:behaviors>
        <w:guid w:val="{C16A87FD-007E-4212-9F49-4D6CC68EABE3}"/>
      </w:docPartPr>
      <w:docPartBody>
        <w:p w:rsidR="00144DB0" w:rsidRDefault="00080D0D">
          <w:pPr>
            <w:pStyle w:val="802AC978C7DE426889A93E03945AA810"/>
          </w:pPr>
          <w:r w:rsidRPr="00FB1144">
            <w:rPr>
              <w:rStyle w:val="PlaceholderText"/>
            </w:rPr>
            <w:t>Click here to enter text.</w:t>
          </w:r>
        </w:p>
      </w:docPartBody>
    </w:docPart>
    <w:docPart>
      <w:docPartPr>
        <w:name w:val="24F8327B51DE4596808698E2D5D24562"/>
        <w:category>
          <w:name w:val="General"/>
          <w:gallery w:val="placeholder"/>
        </w:category>
        <w:types>
          <w:type w:val="bbPlcHdr"/>
        </w:types>
        <w:behaviors>
          <w:behavior w:val="content"/>
        </w:behaviors>
        <w:guid w:val="{BFB23F7B-7E57-4650-97FC-3ED7BE091F92}"/>
      </w:docPartPr>
      <w:docPartBody>
        <w:p w:rsidR="00144DB0" w:rsidRDefault="00080D0D">
          <w:pPr>
            <w:pStyle w:val="24F8327B51DE4596808698E2D5D24562"/>
          </w:pPr>
          <w:r w:rsidRPr="00FB1144">
            <w:rPr>
              <w:rStyle w:val="PlaceholderText"/>
            </w:rPr>
            <w:t>Click here to enter text.</w:t>
          </w:r>
        </w:p>
      </w:docPartBody>
    </w:docPart>
    <w:docPart>
      <w:docPartPr>
        <w:name w:val="DE27902CD647405C8D57C7C002E0B432"/>
        <w:category>
          <w:name w:val="General"/>
          <w:gallery w:val="placeholder"/>
        </w:category>
        <w:types>
          <w:type w:val="bbPlcHdr"/>
        </w:types>
        <w:behaviors>
          <w:behavior w:val="content"/>
        </w:behaviors>
        <w:guid w:val="{D581D7ED-F7EA-49C7-AB64-44660012499E}"/>
      </w:docPartPr>
      <w:docPartBody>
        <w:p w:rsidR="00144DB0" w:rsidRDefault="00080D0D">
          <w:pPr>
            <w:pStyle w:val="DE27902CD647405C8D57C7C002E0B432"/>
          </w:pPr>
          <w:r w:rsidRPr="00002B3A">
            <w:rPr>
              <w:rStyle w:val="PlaceholderText"/>
            </w:rPr>
            <w:t>Choose an item.</w:t>
          </w:r>
        </w:p>
      </w:docPartBody>
    </w:docPart>
    <w:docPart>
      <w:docPartPr>
        <w:name w:val="298C17DDB3C94319BACF2ECE1CC7D9F3"/>
        <w:category>
          <w:name w:val="General"/>
          <w:gallery w:val="placeholder"/>
        </w:category>
        <w:types>
          <w:type w:val="bbPlcHdr"/>
        </w:types>
        <w:behaviors>
          <w:behavior w:val="content"/>
        </w:behaviors>
        <w:guid w:val="{DC6D50E6-0E8F-4AF3-89CE-5B093BAB35E1}"/>
      </w:docPartPr>
      <w:docPartBody>
        <w:p w:rsidR="00144DB0" w:rsidRDefault="00080D0D">
          <w:pPr>
            <w:pStyle w:val="298C17DDB3C94319BACF2ECE1CC7D9F3"/>
          </w:pPr>
          <w:r w:rsidRPr="00FB1144">
            <w:rPr>
              <w:rStyle w:val="PlaceholderText"/>
            </w:rPr>
            <w:t>Click here to enter text.</w:t>
          </w:r>
        </w:p>
      </w:docPartBody>
    </w:docPart>
    <w:docPart>
      <w:docPartPr>
        <w:name w:val="8518B3CC136F4F9AA150972B8B219923"/>
        <w:category>
          <w:name w:val="General"/>
          <w:gallery w:val="placeholder"/>
        </w:category>
        <w:types>
          <w:type w:val="bbPlcHdr"/>
        </w:types>
        <w:behaviors>
          <w:behavior w:val="content"/>
        </w:behaviors>
        <w:guid w:val="{9DE60AF5-1171-4AD1-BECD-033468491933}"/>
      </w:docPartPr>
      <w:docPartBody>
        <w:p w:rsidR="00144DB0" w:rsidRDefault="00080D0D">
          <w:pPr>
            <w:pStyle w:val="8518B3CC136F4F9AA150972B8B219923"/>
          </w:pPr>
          <w:r w:rsidRPr="00FB1144">
            <w:rPr>
              <w:rStyle w:val="PlaceholderText"/>
            </w:rPr>
            <w:t>Click here to enter text.</w:t>
          </w:r>
        </w:p>
      </w:docPartBody>
    </w:docPart>
    <w:docPart>
      <w:docPartPr>
        <w:name w:val="46394365E6974BA3AB2784DDF175169A"/>
        <w:category>
          <w:name w:val="General"/>
          <w:gallery w:val="placeholder"/>
        </w:category>
        <w:types>
          <w:type w:val="bbPlcHdr"/>
        </w:types>
        <w:behaviors>
          <w:behavior w:val="content"/>
        </w:behaviors>
        <w:guid w:val="{5D678937-9D5E-4F9F-9970-656AF38EEC09}"/>
      </w:docPartPr>
      <w:docPartBody>
        <w:p w:rsidR="00144DB0" w:rsidRDefault="00080D0D">
          <w:pPr>
            <w:pStyle w:val="46394365E6974BA3AB2784DDF175169A"/>
          </w:pPr>
          <w:r w:rsidRPr="00FB1144">
            <w:rPr>
              <w:rStyle w:val="PlaceholderText"/>
            </w:rPr>
            <w:t>Click here to enter text.</w:t>
          </w:r>
        </w:p>
      </w:docPartBody>
    </w:docPart>
    <w:docPart>
      <w:docPartPr>
        <w:name w:val="77379DB999E24ECEA7D214D7E0014B85"/>
        <w:category>
          <w:name w:val="General"/>
          <w:gallery w:val="placeholder"/>
        </w:category>
        <w:types>
          <w:type w:val="bbPlcHdr"/>
        </w:types>
        <w:behaviors>
          <w:behavior w:val="content"/>
        </w:behaviors>
        <w:guid w:val="{22BE1530-5B5C-40E8-AC6C-3422FB541493}"/>
      </w:docPartPr>
      <w:docPartBody>
        <w:p w:rsidR="00144DB0" w:rsidRDefault="00080D0D">
          <w:pPr>
            <w:pStyle w:val="77379DB999E24ECEA7D214D7E0014B85"/>
          </w:pPr>
          <w:r w:rsidRPr="00FB1144">
            <w:rPr>
              <w:rStyle w:val="PlaceholderText"/>
            </w:rPr>
            <w:t>Click here to enter text.</w:t>
          </w:r>
        </w:p>
      </w:docPartBody>
    </w:docPart>
    <w:docPart>
      <w:docPartPr>
        <w:name w:val="4A971612AAE34120BEF975B23D045D49"/>
        <w:category>
          <w:name w:val="General"/>
          <w:gallery w:val="placeholder"/>
        </w:category>
        <w:types>
          <w:type w:val="bbPlcHdr"/>
        </w:types>
        <w:behaviors>
          <w:behavior w:val="content"/>
        </w:behaviors>
        <w:guid w:val="{36A1E52B-977D-4E10-BC34-C35E8F1483B4}"/>
      </w:docPartPr>
      <w:docPartBody>
        <w:p w:rsidR="00144DB0" w:rsidRDefault="00080D0D">
          <w:pPr>
            <w:pStyle w:val="4A971612AAE34120BEF975B23D045D49"/>
          </w:pPr>
          <w:r w:rsidRPr="00FB1144">
            <w:rPr>
              <w:rStyle w:val="PlaceholderText"/>
            </w:rPr>
            <w:t>Click here to enter text.</w:t>
          </w:r>
        </w:p>
      </w:docPartBody>
    </w:docPart>
    <w:docPart>
      <w:docPartPr>
        <w:name w:val="9A88FC13153247E8A0C1F7E6DD1D552F"/>
        <w:category>
          <w:name w:val="General"/>
          <w:gallery w:val="placeholder"/>
        </w:category>
        <w:types>
          <w:type w:val="bbPlcHdr"/>
        </w:types>
        <w:behaviors>
          <w:behavior w:val="content"/>
        </w:behaviors>
        <w:guid w:val="{138B282E-EF2A-4CB8-BA88-68858FBA9DFB}"/>
      </w:docPartPr>
      <w:docPartBody>
        <w:p w:rsidR="00144DB0" w:rsidRDefault="00080D0D">
          <w:pPr>
            <w:pStyle w:val="9A88FC13153247E8A0C1F7E6DD1D552F"/>
          </w:pPr>
          <w:r w:rsidRPr="00FB1144">
            <w:rPr>
              <w:rStyle w:val="PlaceholderText"/>
            </w:rPr>
            <w:t>Click here to enter text.</w:t>
          </w:r>
        </w:p>
      </w:docPartBody>
    </w:docPart>
    <w:docPart>
      <w:docPartPr>
        <w:name w:val="8F4FA18BC04C42DE8B21DE312E541410"/>
        <w:category>
          <w:name w:val="General"/>
          <w:gallery w:val="placeholder"/>
        </w:category>
        <w:types>
          <w:type w:val="bbPlcHdr"/>
        </w:types>
        <w:behaviors>
          <w:behavior w:val="content"/>
        </w:behaviors>
        <w:guid w:val="{D32BA566-2B02-423B-B89D-2B0423D22BE2}"/>
      </w:docPartPr>
      <w:docPartBody>
        <w:p w:rsidR="00144DB0" w:rsidRDefault="00080D0D">
          <w:pPr>
            <w:pStyle w:val="8F4FA18BC04C42DE8B21DE312E541410"/>
          </w:pPr>
          <w:r w:rsidRPr="00FB1144">
            <w:rPr>
              <w:rStyle w:val="PlaceholderText"/>
            </w:rPr>
            <w:t>Click here to enter text.</w:t>
          </w:r>
        </w:p>
      </w:docPartBody>
    </w:docPart>
    <w:docPart>
      <w:docPartPr>
        <w:name w:val="56875D1DB54146F19601A6CB7E9299B3"/>
        <w:category>
          <w:name w:val="General"/>
          <w:gallery w:val="placeholder"/>
        </w:category>
        <w:types>
          <w:type w:val="bbPlcHdr"/>
        </w:types>
        <w:behaviors>
          <w:behavior w:val="content"/>
        </w:behaviors>
        <w:guid w:val="{321D0120-7EE9-4F0B-A461-C4765E57656E}"/>
      </w:docPartPr>
      <w:docPartBody>
        <w:p w:rsidR="00144DB0" w:rsidRDefault="00080D0D">
          <w:pPr>
            <w:pStyle w:val="56875D1DB54146F19601A6CB7E9299B3"/>
          </w:pPr>
          <w:r w:rsidRPr="00FB1144">
            <w:rPr>
              <w:rStyle w:val="PlaceholderText"/>
            </w:rPr>
            <w:t>Click here to enter text.</w:t>
          </w:r>
        </w:p>
      </w:docPartBody>
    </w:docPart>
    <w:docPart>
      <w:docPartPr>
        <w:name w:val="71F7C6F0AF52433F973D8058BE30F3DB"/>
        <w:category>
          <w:name w:val="General"/>
          <w:gallery w:val="placeholder"/>
        </w:category>
        <w:types>
          <w:type w:val="bbPlcHdr"/>
        </w:types>
        <w:behaviors>
          <w:behavior w:val="content"/>
        </w:behaviors>
        <w:guid w:val="{2A0B1891-53CB-4DAE-A80A-CBF6F98881F2}"/>
      </w:docPartPr>
      <w:docPartBody>
        <w:p w:rsidR="00144DB0" w:rsidRDefault="00080D0D">
          <w:pPr>
            <w:pStyle w:val="71F7C6F0AF52433F973D8058BE30F3DB"/>
          </w:pPr>
          <w:r w:rsidRPr="00FB1144">
            <w:rPr>
              <w:rStyle w:val="PlaceholderText"/>
            </w:rPr>
            <w:t>Click here to enter text.</w:t>
          </w:r>
        </w:p>
      </w:docPartBody>
    </w:docPart>
    <w:docPart>
      <w:docPartPr>
        <w:name w:val="B7FD4040A0FF4B1A8DF3D3B89B83F162"/>
        <w:category>
          <w:name w:val="General"/>
          <w:gallery w:val="placeholder"/>
        </w:category>
        <w:types>
          <w:type w:val="bbPlcHdr"/>
        </w:types>
        <w:behaviors>
          <w:behavior w:val="content"/>
        </w:behaviors>
        <w:guid w:val="{88856D1F-DA78-459B-B8E9-9268CD96557E}"/>
      </w:docPartPr>
      <w:docPartBody>
        <w:p w:rsidR="00144DB0" w:rsidRDefault="00080D0D">
          <w:pPr>
            <w:pStyle w:val="B7FD4040A0FF4B1A8DF3D3B89B83F162"/>
          </w:pPr>
          <w:r w:rsidRPr="00FB1144">
            <w:rPr>
              <w:rStyle w:val="PlaceholderText"/>
            </w:rPr>
            <w:t>Click here to enter text.</w:t>
          </w:r>
        </w:p>
      </w:docPartBody>
    </w:docPart>
    <w:docPart>
      <w:docPartPr>
        <w:name w:val="1D10157976D5418497891220D6AE4BF5"/>
        <w:category>
          <w:name w:val="General"/>
          <w:gallery w:val="placeholder"/>
        </w:category>
        <w:types>
          <w:type w:val="bbPlcHdr"/>
        </w:types>
        <w:behaviors>
          <w:behavior w:val="content"/>
        </w:behaviors>
        <w:guid w:val="{C68B70A4-A2A7-4FA9-AE29-F2F63BE411F1}"/>
      </w:docPartPr>
      <w:docPartBody>
        <w:p w:rsidR="00144DB0" w:rsidRDefault="00080D0D">
          <w:pPr>
            <w:pStyle w:val="1D10157976D5418497891220D6AE4BF5"/>
          </w:pPr>
          <w:r w:rsidRPr="00FB1144">
            <w:rPr>
              <w:rStyle w:val="PlaceholderText"/>
            </w:rPr>
            <w:t>Click here to enter text.</w:t>
          </w:r>
        </w:p>
      </w:docPartBody>
    </w:docPart>
    <w:docPart>
      <w:docPartPr>
        <w:name w:val="7B6438470C224B98BF76DA44D433EB28"/>
        <w:category>
          <w:name w:val="General"/>
          <w:gallery w:val="placeholder"/>
        </w:category>
        <w:types>
          <w:type w:val="bbPlcHdr"/>
        </w:types>
        <w:behaviors>
          <w:behavior w:val="content"/>
        </w:behaviors>
        <w:guid w:val="{83BAA800-19FD-4DE1-97E3-3E22C3918B86}"/>
      </w:docPartPr>
      <w:docPartBody>
        <w:p w:rsidR="00144DB0" w:rsidRDefault="00080D0D" w:rsidP="00080D0D">
          <w:pPr>
            <w:pStyle w:val="7B6438470C224B98BF76DA44D433EB28"/>
          </w:pPr>
          <w:r w:rsidRPr="00FB1144">
            <w:rPr>
              <w:rStyle w:val="PlaceholderText"/>
            </w:rPr>
            <w:t>Click here to enter text.</w:t>
          </w:r>
        </w:p>
      </w:docPartBody>
    </w:docPart>
    <w:docPart>
      <w:docPartPr>
        <w:name w:val="0C86AD7340BE463DA9913504FCC80642"/>
        <w:category>
          <w:name w:val="General"/>
          <w:gallery w:val="placeholder"/>
        </w:category>
        <w:types>
          <w:type w:val="bbPlcHdr"/>
        </w:types>
        <w:behaviors>
          <w:behavior w:val="content"/>
        </w:behaviors>
        <w:guid w:val="{4FAE7B26-3CC9-4B48-A111-DC5EA44CC839}"/>
      </w:docPartPr>
      <w:docPartBody>
        <w:p w:rsidR="0011769D" w:rsidRDefault="0082061A" w:rsidP="0082061A">
          <w:pPr>
            <w:pStyle w:val="0C86AD7340BE463DA9913504FCC80642"/>
          </w:pPr>
          <w:r>
            <w:rPr>
              <w:rStyle w:val="PlaceholderText"/>
            </w:rPr>
            <w:t>Click here to enter text.</w:t>
          </w:r>
        </w:p>
      </w:docPartBody>
    </w:docPart>
    <w:docPart>
      <w:docPartPr>
        <w:name w:val="2EF73966BFDA4C61BA55B4CA298EB51B"/>
        <w:category>
          <w:name w:val="General"/>
          <w:gallery w:val="placeholder"/>
        </w:category>
        <w:types>
          <w:type w:val="bbPlcHdr"/>
        </w:types>
        <w:behaviors>
          <w:behavior w:val="content"/>
        </w:behaviors>
        <w:guid w:val="{34874266-2941-4FEC-9231-4EEBD9066BDE}"/>
      </w:docPartPr>
      <w:docPartBody>
        <w:p w:rsidR="0011769D" w:rsidRDefault="0082061A" w:rsidP="0082061A">
          <w:pPr>
            <w:pStyle w:val="2EF73966BFDA4C61BA55B4CA298EB51B"/>
          </w:pPr>
          <w:r>
            <w:rPr>
              <w:rStyle w:val="PlaceholderText"/>
            </w:rPr>
            <w:t>Click here to enter text.</w:t>
          </w:r>
        </w:p>
      </w:docPartBody>
    </w:docPart>
    <w:docPart>
      <w:docPartPr>
        <w:name w:val="B5B9DE8BD4084C7BB5C51304B3F55814"/>
        <w:category>
          <w:name w:val="General"/>
          <w:gallery w:val="placeholder"/>
        </w:category>
        <w:types>
          <w:type w:val="bbPlcHdr"/>
        </w:types>
        <w:behaviors>
          <w:behavior w:val="content"/>
        </w:behaviors>
        <w:guid w:val="{4503BD45-EE79-4B5E-8BEA-846776F888D9}"/>
      </w:docPartPr>
      <w:docPartBody>
        <w:p w:rsidR="0011769D" w:rsidRDefault="0082061A" w:rsidP="0082061A">
          <w:pPr>
            <w:pStyle w:val="B5B9DE8BD4084C7BB5C51304B3F55814"/>
          </w:pPr>
          <w:r>
            <w:rPr>
              <w:rStyle w:val="PlaceholderText"/>
            </w:rPr>
            <w:t>Click here to enter text.</w:t>
          </w:r>
        </w:p>
      </w:docPartBody>
    </w:docPart>
    <w:docPart>
      <w:docPartPr>
        <w:name w:val="14FA99A9E97E4AE5A92F08FB563B60B0"/>
        <w:category>
          <w:name w:val="General"/>
          <w:gallery w:val="placeholder"/>
        </w:category>
        <w:types>
          <w:type w:val="bbPlcHdr"/>
        </w:types>
        <w:behaviors>
          <w:behavior w:val="content"/>
        </w:behaviors>
        <w:guid w:val="{21BE1E2F-A4EC-439B-BAA7-FAF6E0F36C3F}"/>
      </w:docPartPr>
      <w:docPartBody>
        <w:p w:rsidR="0011769D" w:rsidRDefault="0082061A" w:rsidP="0082061A">
          <w:pPr>
            <w:pStyle w:val="14FA99A9E97E4AE5A92F08FB563B60B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0D"/>
    <w:rsid w:val="00080D0D"/>
    <w:rsid w:val="0011769D"/>
    <w:rsid w:val="00144DB0"/>
    <w:rsid w:val="00820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61A"/>
  </w:style>
  <w:style w:type="paragraph" w:customStyle="1" w:styleId="802AC978C7DE426889A93E03945AA810">
    <w:name w:val="802AC978C7DE426889A93E03945AA810"/>
  </w:style>
  <w:style w:type="paragraph" w:customStyle="1" w:styleId="24F8327B51DE4596808698E2D5D24562">
    <w:name w:val="24F8327B51DE4596808698E2D5D24562"/>
  </w:style>
  <w:style w:type="paragraph" w:customStyle="1" w:styleId="DE27902CD647405C8D57C7C002E0B432">
    <w:name w:val="DE27902CD647405C8D57C7C002E0B432"/>
  </w:style>
  <w:style w:type="paragraph" w:customStyle="1" w:styleId="298C17DDB3C94319BACF2ECE1CC7D9F3">
    <w:name w:val="298C17DDB3C94319BACF2ECE1CC7D9F3"/>
  </w:style>
  <w:style w:type="paragraph" w:customStyle="1" w:styleId="8518B3CC136F4F9AA150972B8B219923">
    <w:name w:val="8518B3CC136F4F9AA150972B8B219923"/>
  </w:style>
  <w:style w:type="paragraph" w:customStyle="1" w:styleId="46394365E6974BA3AB2784DDF175169A">
    <w:name w:val="46394365E6974BA3AB2784DDF175169A"/>
  </w:style>
  <w:style w:type="paragraph" w:customStyle="1" w:styleId="77379DB999E24ECEA7D214D7E0014B85">
    <w:name w:val="77379DB999E24ECEA7D214D7E0014B85"/>
  </w:style>
  <w:style w:type="paragraph" w:customStyle="1" w:styleId="4A971612AAE34120BEF975B23D045D49">
    <w:name w:val="4A971612AAE34120BEF975B23D045D49"/>
  </w:style>
  <w:style w:type="paragraph" w:customStyle="1" w:styleId="9A88FC13153247E8A0C1F7E6DD1D552F">
    <w:name w:val="9A88FC13153247E8A0C1F7E6DD1D552F"/>
  </w:style>
  <w:style w:type="paragraph" w:customStyle="1" w:styleId="8F4FA18BC04C42DE8B21DE312E541410">
    <w:name w:val="8F4FA18BC04C42DE8B21DE312E541410"/>
  </w:style>
  <w:style w:type="paragraph" w:customStyle="1" w:styleId="56875D1DB54146F19601A6CB7E9299B3">
    <w:name w:val="56875D1DB54146F19601A6CB7E9299B3"/>
  </w:style>
  <w:style w:type="paragraph" w:customStyle="1" w:styleId="71F7C6F0AF52433F973D8058BE30F3DB">
    <w:name w:val="71F7C6F0AF52433F973D8058BE30F3DB"/>
  </w:style>
  <w:style w:type="paragraph" w:customStyle="1" w:styleId="A6411D886A924548AC566AB645172706">
    <w:name w:val="A6411D886A924548AC566AB645172706"/>
  </w:style>
  <w:style w:type="paragraph" w:customStyle="1" w:styleId="E7501988BC8647AE83882C37A14B5206">
    <w:name w:val="E7501988BC8647AE83882C37A14B5206"/>
  </w:style>
  <w:style w:type="paragraph" w:customStyle="1" w:styleId="74C8CC79ED214B3399DAC9ACAEB10D54">
    <w:name w:val="74C8CC79ED214B3399DAC9ACAEB10D54"/>
  </w:style>
  <w:style w:type="paragraph" w:customStyle="1" w:styleId="C5967E23666A43A983E18F270AA50696">
    <w:name w:val="C5967E23666A43A983E18F270AA50696"/>
  </w:style>
  <w:style w:type="paragraph" w:customStyle="1" w:styleId="3E16501C408C42C0922CA270F9ADB216">
    <w:name w:val="3E16501C408C42C0922CA270F9ADB216"/>
  </w:style>
  <w:style w:type="paragraph" w:customStyle="1" w:styleId="B7FD4040A0FF4B1A8DF3D3B89B83F162">
    <w:name w:val="B7FD4040A0FF4B1A8DF3D3B89B83F162"/>
  </w:style>
  <w:style w:type="paragraph" w:customStyle="1" w:styleId="1D10157976D5418497891220D6AE4BF5">
    <w:name w:val="1D10157976D5418497891220D6AE4BF5"/>
  </w:style>
  <w:style w:type="paragraph" w:customStyle="1" w:styleId="7B6438470C224B98BF76DA44D433EB28">
    <w:name w:val="7B6438470C224B98BF76DA44D433EB28"/>
    <w:rsid w:val="00080D0D"/>
  </w:style>
  <w:style w:type="paragraph" w:customStyle="1" w:styleId="0C86AD7340BE463DA9913504FCC80642">
    <w:name w:val="0C86AD7340BE463DA9913504FCC80642"/>
    <w:rsid w:val="0082061A"/>
  </w:style>
  <w:style w:type="paragraph" w:customStyle="1" w:styleId="2EF73966BFDA4C61BA55B4CA298EB51B">
    <w:name w:val="2EF73966BFDA4C61BA55B4CA298EB51B"/>
    <w:rsid w:val="0082061A"/>
  </w:style>
  <w:style w:type="paragraph" w:customStyle="1" w:styleId="B5B9DE8BD4084C7BB5C51304B3F55814">
    <w:name w:val="B5B9DE8BD4084C7BB5C51304B3F55814"/>
    <w:rsid w:val="0082061A"/>
  </w:style>
  <w:style w:type="paragraph" w:customStyle="1" w:styleId="14FA99A9E97E4AE5A92F08FB563B60B0">
    <w:name w:val="14FA99A9E97E4AE5A92F08FB563B60B0"/>
    <w:rsid w:val="00820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microsoft.com/office/2006/metadata/properties"/>
    <ds:schemaRef ds:uri="http://schemas.openxmlformats.org/package/2006/metadata/core-properties"/>
    <ds:schemaRef ds:uri="a2450aae-1d20-4711-921f-ba4e3dc97b4d"/>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6</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Harry Parker</dc:creator>
  <cp:keywords/>
  <dc:description/>
  <cp:lastModifiedBy>Paul Goodchild</cp:lastModifiedBy>
  <cp:revision>5</cp:revision>
  <dcterms:created xsi:type="dcterms:W3CDTF">2019-05-24T14:06:00Z</dcterms:created>
  <dcterms:modified xsi:type="dcterms:W3CDTF">2019-05-30T12:06:00Z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